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D" w:rsidRPr="00A17D4D" w:rsidRDefault="00A17D4D" w:rsidP="00A17D4D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  <w:r w:rsidRPr="00A17D4D">
        <w:rPr>
          <w:rFonts w:ascii="Times New Roman" w:eastAsia="Times New Roman" w:hAnsi="Times New Roman" w:cs="B Titr"/>
          <w:sz w:val="24"/>
          <w:szCs w:val="24"/>
          <w:rtl/>
        </w:rPr>
        <w:t>برگزاری نخستین المپیاد ورزشی مجازی دانشجویان شاهد و ایثارگر دانشگاه‌های علوم پزشکی کشور</w:t>
      </w:r>
    </w:p>
    <w:p w:rsidR="00A17D4D" w:rsidRPr="00A17D4D" w:rsidRDefault="00A17D4D" w:rsidP="00A1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اولین المپیاد ورزشی مجازی دانشجویان شاهد و ایثارگر دانشگاه‌های علوم پزشکی سراسر کشور به میزبانی دانشگاه علوم پزشکی شهید بهشتی برگزار می‌شود.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مدیر تربیت بدنی دانشگاه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با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اشاره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بیانات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مقام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معظم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رهبری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درخصوص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توجه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ورزش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فعالیت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بدنی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خاطرنشان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کرد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: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این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المپیاد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با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هدف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مشارکت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فعال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دانشجویان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شاهد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ایثارگر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دانشگاه‌های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علوم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پزشکی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در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مسابقات و رویدادهای ورزشی همگانی، شناسایی دانشجویان مستعد و رشد و شکوفایی آنان برگزار می شود.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دکتر رستمی نژاد افزایش شادی و نشاط، ارتقای سطح سلامت، ایجاد انگیزه برای استمرار فعالیت‌ های ورزشی و تقویت روحیه‌ خودباوری در دانشجویان شاهد و ایثارگر را از دیگر اهداف برگزاری این المپیاد برشمرد.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به گفته مدیر تربی</w:t>
      </w:r>
      <w:bookmarkStart w:id="0" w:name="_GoBack"/>
      <w:bookmarkEnd w:id="0"/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ت بدنی دانشگاه این المپیاد با همراهی معاونت آموزشی اداره کل شاهد و ایثارگر،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معاونت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فرهنگی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دانشجویی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صندوق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رفاه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وزارت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بهداشت،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درمان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آموزش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پزشکی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برگزار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شود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دکتر رستمی نژاد در ادامه گفت: نخستین المپیاد ورزشی مجازی دانشجویان دختر و پسر شاهد و ایثارگر دانشگاه‌های علوم پزشکی کشور به میزبانی مدیریت تربیت‌بدنی دانشگاه علوم پزشکی شهیدبهشتی بهمن ماه سال جاری برگزار می‌شود.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وی رشته‌های ورزشی این المپیاد را شامل آمادگی جسمانی ترکیبی، طناب‌زنی، برپی، روپایی، اسکات دیواری، اسکات تک پا، شنا سوئدی، بارفیکس تعادلی، پله درجا و پلانک ذکر کرد و افزود: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دانشگاه‌های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علوم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پزشکی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پس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از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اعلام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آمادگی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و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معرفی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نماینده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خود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توانند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برای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ثبت‌نام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دانشجویان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سامانه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سوت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نشانی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/>
          <w:sz w:val="28"/>
          <w:szCs w:val="28"/>
        </w:rPr>
        <w:t>sot.sbmu.ac.ir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مراجعه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کنند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به گفته دکتر رستمی نژاد آیین‌نامه‌ مسابقات در سامانه مذکور قابل مشاهده است.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مدیریت تربیت بدنی یادآور شد: زمان ثبت ‌نام دانشگاه‌ها از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۳۰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دیماه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تا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۱۸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بهمن ماه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۹۹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است و زمان ارسال فیلم نیز از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۲۵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بهمن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۹۹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آغاز می شود و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۱۵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اسفندماه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۹۹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خاتمه می یابد.</w:t>
      </w:r>
    </w:p>
    <w:p w:rsidR="00A17D4D" w:rsidRPr="00A17D4D" w:rsidRDefault="00A17D4D" w:rsidP="002D7A33">
      <w:pPr>
        <w:bidi/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علاقمندان برای کسب اطلاعات بیشتر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می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توانند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با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تلفن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۲۲۴۳۹۸۴۵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و یا همراه </w:t>
      </w:r>
      <w:r w:rsidRPr="00A17D4D">
        <w:rPr>
          <w:rFonts w:ascii="Times New Roman" w:eastAsia="Times New Roman" w:hAnsi="Times New Roman" w:cs="2  Mitra"/>
          <w:sz w:val="28"/>
          <w:szCs w:val="28"/>
          <w:rtl/>
          <w:lang w:bidi="fa-IR"/>
        </w:rPr>
        <w:t>۰۹۱۲۳۹۰۷۲۰۲ (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خانم کریمی) تماس گرفته و یا به پورتال این مدیریت به نشانی </w:t>
      </w:r>
      <w:r w:rsidRPr="00A17D4D">
        <w:rPr>
          <w:rFonts w:ascii="Times New Roman" w:eastAsia="Times New Roman" w:hAnsi="Times New Roman" w:cs="2  Mitra"/>
          <w:sz w:val="28"/>
          <w:szCs w:val="28"/>
        </w:rPr>
        <w:t>sport.sbmu.ac.ir</w:t>
      </w:r>
      <w:r w:rsidRPr="00A17D4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مراجعه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 xml:space="preserve"> </w:t>
      </w:r>
      <w:r w:rsidRPr="00A17D4D">
        <w:rPr>
          <w:rFonts w:ascii="Times New Roman" w:eastAsia="Times New Roman" w:hAnsi="Times New Roman" w:cs="2  Mitra" w:hint="cs"/>
          <w:sz w:val="28"/>
          <w:szCs w:val="28"/>
          <w:rtl/>
        </w:rPr>
        <w:t>کنند</w:t>
      </w:r>
      <w:r w:rsidRPr="00A17D4D">
        <w:rPr>
          <w:rFonts w:ascii="Times New Roman" w:eastAsia="Times New Roman" w:hAnsi="Times New Roman" w:cs="2  Mitra"/>
          <w:sz w:val="28"/>
          <w:szCs w:val="28"/>
          <w:rtl/>
        </w:rPr>
        <w:t>.</w:t>
      </w:r>
    </w:p>
    <w:p w:rsidR="00A17D4D" w:rsidRPr="00A17D4D" w:rsidRDefault="00A17D4D" w:rsidP="002D7A33">
      <w:pPr>
        <w:spacing w:after="0" w:line="360" w:lineRule="auto"/>
        <w:jc w:val="both"/>
        <w:rPr>
          <w:rFonts w:ascii="Times New Roman" w:eastAsia="Times New Roman" w:hAnsi="Times New Roman" w:cs="2  Mitra"/>
          <w:sz w:val="28"/>
          <w:szCs w:val="28"/>
          <w:rtl/>
        </w:rPr>
      </w:pPr>
    </w:p>
    <w:p w:rsidR="00967267" w:rsidRDefault="00967267" w:rsidP="00A17D4D">
      <w:pPr>
        <w:bidi/>
        <w:jc w:val="both"/>
      </w:pPr>
    </w:p>
    <w:sectPr w:rsidR="00967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D"/>
    <w:rsid w:val="002D7A33"/>
    <w:rsid w:val="00967267"/>
    <w:rsid w:val="00A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0536C-3481-4415-96C1-3B3AEFA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رحیمی</dc:creator>
  <cp:keywords/>
  <dc:description/>
  <cp:lastModifiedBy>امید رحیمی</cp:lastModifiedBy>
  <cp:revision>2</cp:revision>
  <dcterms:created xsi:type="dcterms:W3CDTF">2021-01-31T05:07:00Z</dcterms:created>
  <dcterms:modified xsi:type="dcterms:W3CDTF">2021-01-31T05:17:00Z</dcterms:modified>
</cp:coreProperties>
</file>