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64" w:rsidRDefault="00692464" w:rsidP="00692464">
      <w:pPr>
        <w:jc w:val="center"/>
        <w:rPr>
          <w:rFonts w:ascii="IranNastaliq" w:hAnsi="IranNastaliq" w:cs="Cambria"/>
          <w:b/>
          <w:bCs/>
          <w:sz w:val="28"/>
        </w:rPr>
      </w:pPr>
      <w:r w:rsidRPr="00692464">
        <w:rPr>
          <w:rFonts w:ascii="IranNastaliq" w:hAnsi="IranNastaliq" w:cs="Times New Roman"/>
          <w:b/>
          <w:bCs/>
          <w:noProof/>
          <w:sz w:val="28"/>
          <w:rtl/>
          <w:lang w:bidi="ar-SA"/>
        </w:rPr>
        <w:drawing>
          <wp:inline distT="0" distB="0" distL="0" distR="0">
            <wp:extent cx="3790950" cy="2527300"/>
            <wp:effectExtent l="0" t="0" r="0" b="6350"/>
            <wp:docPr id="1" name="Picture 1" descr="Z:\روابط عمومی\New folder\دفاع خانم محمودی\IMG_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روابط عمومی\New folder\دفاع خانم محمودی\IMG_54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1372" cy="2527581"/>
                    </a:xfrm>
                    <a:prstGeom prst="rect">
                      <a:avLst/>
                    </a:prstGeom>
                    <a:noFill/>
                    <a:ln>
                      <a:noFill/>
                    </a:ln>
                  </pic:spPr>
                </pic:pic>
              </a:graphicData>
            </a:graphic>
          </wp:inline>
        </w:drawing>
      </w:r>
    </w:p>
    <w:p w:rsidR="006768C6" w:rsidRPr="006768C6" w:rsidRDefault="006768C6" w:rsidP="00692464">
      <w:pPr>
        <w:rPr>
          <w:rStyle w:val="Strong"/>
          <w:color w:val="000000"/>
        </w:rPr>
      </w:pPr>
      <w:r w:rsidRPr="006768C6">
        <w:rPr>
          <w:rStyle w:val="Strong"/>
          <w:rFonts w:hint="cs"/>
          <w:color w:val="000000"/>
          <w:rtl/>
        </w:rPr>
        <w:t xml:space="preserve">جلسه دفاع پایان نامه </w:t>
      </w:r>
      <w:r>
        <w:rPr>
          <w:rStyle w:val="Strong"/>
          <w:color w:val="000000"/>
          <w:rtl/>
        </w:rPr>
        <w:t xml:space="preserve">خانم </w:t>
      </w:r>
      <w:r w:rsidRPr="006768C6">
        <w:rPr>
          <w:rStyle w:val="Strong"/>
          <w:color w:val="000000"/>
          <w:rtl/>
        </w:rPr>
        <w:t>زهره</w:t>
      </w:r>
      <w:r>
        <w:rPr>
          <w:rStyle w:val="Strong"/>
          <w:color w:val="000000"/>
          <w:rtl/>
        </w:rPr>
        <w:t xml:space="preserve"> محمودی </w:t>
      </w:r>
      <w:r w:rsidRPr="006768C6">
        <w:rPr>
          <w:rStyle w:val="Strong"/>
          <w:rFonts w:cs="Times New Roman" w:hint="cs"/>
          <w:color w:val="000000"/>
          <w:rtl/>
        </w:rPr>
        <w:t>–</w:t>
      </w:r>
      <w:r>
        <w:rPr>
          <w:rStyle w:val="Strong"/>
          <w:color w:val="000000"/>
          <w:rtl/>
        </w:rPr>
        <w:t xml:space="preserve"> </w:t>
      </w:r>
      <w:r>
        <w:rPr>
          <w:rStyle w:val="Strong"/>
          <w:rFonts w:hint="cs"/>
          <w:color w:val="000000"/>
          <w:rtl/>
        </w:rPr>
        <w:t>دانشجوی</w:t>
      </w:r>
      <w:r>
        <w:rPr>
          <w:rStyle w:val="Strong"/>
          <w:color w:val="000000"/>
          <w:rtl/>
        </w:rPr>
        <w:t xml:space="preserve"> </w:t>
      </w:r>
      <w:r>
        <w:rPr>
          <w:rStyle w:val="Strong"/>
          <w:rFonts w:hint="cs"/>
          <w:color w:val="000000"/>
          <w:rtl/>
        </w:rPr>
        <w:t>دکترای</w:t>
      </w:r>
      <w:r>
        <w:rPr>
          <w:rStyle w:val="Strong"/>
          <w:color w:val="000000"/>
          <w:rtl/>
        </w:rPr>
        <w:t xml:space="preserve"> </w:t>
      </w:r>
      <w:r>
        <w:rPr>
          <w:rStyle w:val="Strong"/>
          <w:rFonts w:hint="cs"/>
          <w:color w:val="000000"/>
          <w:rtl/>
        </w:rPr>
        <w:t>تخصصی</w:t>
      </w:r>
      <w:r>
        <w:rPr>
          <w:rStyle w:val="Strong"/>
          <w:color w:val="000000"/>
          <w:rtl/>
        </w:rPr>
        <w:t xml:space="preserve"> </w:t>
      </w:r>
      <w:r>
        <w:rPr>
          <w:rStyle w:val="Strong"/>
          <w:rFonts w:hint="cs"/>
          <w:color w:val="000000"/>
          <w:rtl/>
        </w:rPr>
        <w:t>علوم</w:t>
      </w:r>
      <w:r>
        <w:rPr>
          <w:rStyle w:val="Strong"/>
          <w:color w:val="000000"/>
          <w:rtl/>
        </w:rPr>
        <w:t xml:space="preserve"> </w:t>
      </w:r>
      <w:r>
        <w:rPr>
          <w:rStyle w:val="Strong"/>
          <w:rFonts w:hint="cs"/>
          <w:color w:val="000000"/>
          <w:rtl/>
        </w:rPr>
        <w:t>و</w:t>
      </w:r>
      <w:r>
        <w:rPr>
          <w:rStyle w:val="Strong"/>
          <w:color w:val="000000"/>
          <w:rtl/>
        </w:rPr>
        <w:t xml:space="preserve"> </w:t>
      </w:r>
      <w:r>
        <w:rPr>
          <w:rStyle w:val="Strong"/>
          <w:rFonts w:hint="cs"/>
          <w:color w:val="000000"/>
          <w:rtl/>
        </w:rPr>
        <w:t>صنایع</w:t>
      </w:r>
      <w:r>
        <w:rPr>
          <w:rStyle w:val="Strong"/>
          <w:color w:val="000000"/>
          <w:rtl/>
        </w:rPr>
        <w:t xml:space="preserve"> </w:t>
      </w:r>
      <w:r>
        <w:rPr>
          <w:rStyle w:val="Strong"/>
          <w:rFonts w:hint="cs"/>
          <w:color w:val="000000"/>
          <w:rtl/>
        </w:rPr>
        <w:t>غذای</w:t>
      </w:r>
      <w:r>
        <w:rPr>
          <w:rStyle w:val="Strong"/>
          <w:color w:val="000000"/>
          <w:rtl/>
        </w:rPr>
        <w:t>ی</w:t>
      </w:r>
    </w:p>
    <w:p w:rsidR="00925394" w:rsidRDefault="006768C6" w:rsidP="006768C6">
      <w:pPr>
        <w:rPr>
          <w:b/>
          <w:bCs/>
          <w:sz w:val="28"/>
        </w:rPr>
      </w:pPr>
      <w:r>
        <w:rPr>
          <w:rFonts w:ascii="IranNastaliq" w:hAnsi="IranNastaliq" w:cstheme="minorBidi" w:hint="cs"/>
          <w:b/>
          <w:bCs/>
          <w:sz w:val="28"/>
          <w:rtl/>
        </w:rPr>
        <w:t xml:space="preserve">عنوان : </w:t>
      </w:r>
      <w:bookmarkStart w:id="0" w:name="_GoBack"/>
      <w:bookmarkEnd w:id="0"/>
      <w:r w:rsidR="001F2D3A">
        <w:rPr>
          <w:rFonts w:ascii="IranNastaliq" w:hAnsi="IranNastaliq" w:cs="Cambria" w:hint="cs"/>
          <w:b/>
          <w:bCs/>
          <w:sz w:val="28"/>
          <w:rtl/>
        </w:rPr>
        <w:t>"</w:t>
      </w:r>
      <w:r w:rsidR="007416E1">
        <w:rPr>
          <w:rFonts w:ascii="IranNastaliq" w:hAnsi="IranNastaliq" w:hint="cs"/>
          <w:b/>
          <w:bCs/>
          <w:sz w:val="28"/>
          <w:rtl/>
        </w:rPr>
        <w:t>طراحی و تولید پنیر تازه فرا پالایش نمک کاسته با استفاده از تشدید کننده های شوری و بررسی خواص کیفی آن</w:t>
      </w:r>
      <w:r w:rsidR="00CB099F">
        <w:rPr>
          <w:rFonts w:ascii="IranNastaliq" w:hAnsi="IranNastaliq" w:hint="cs"/>
          <w:b/>
          <w:bCs/>
          <w:sz w:val="28"/>
          <w:rtl/>
        </w:rPr>
        <w:t xml:space="preserve"> </w:t>
      </w:r>
      <w:r w:rsidR="001F2D3A">
        <w:rPr>
          <w:rFonts w:ascii="IranNastaliq" w:hAnsi="IranNastaliq" w:cs="Cambria" w:hint="cs"/>
          <w:b/>
          <w:bCs/>
          <w:sz w:val="28"/>
          <w:rtl/>
        </w:rPr>
        <w:t>"</w:t>
      </w:r>
      <w:r w:rsidR="0001043E">
        <w:rPr>
          <w:rFonts w:hint="cs"/>
          <w:b/>
          <w:bCs/>
          <w:sz w:val="28"/>
          <w:rtl/>
        </w:rPr>
        <w:t>با حضور اساتید راهنما و مشاور در محل سایت به صورت مجازی در</w:t>
      </w:r>
      <w:r w:rsidR="00925394">
        <w:rPr>
          <w:rFonts w:hint="cs"/>
          <w:b/>
          <w:bCs/>
          <w:sz w:val="28"/>
          <w:rtl/>
        </w:rPr>
        <w:t>دانشکده علوم تغذیه و صنایع غذایی در تاریخ 11/10/1400 برگزار شد.</w:t>
      </w:r>
    </w:p>
    <w:p w:rsidR="00E95D9C" w:rsidRPr="00245F3C" w:rsidRDefault="00E95D9C" w:rsidP="00483614">
      <w:pPr>
        <w:rPr>
          <w:rtl/>
        </w:rPr>
      </w:pPr>
      <w:r>
        <w:rPr>
          <w:rFonts w:hint="cs"/>
          <w:sz w:val="28"/>
          <w:rtl/>
        </w:rPr>
        <w:t xml:space="preserve">در این پژوهش از تشدید‌کننده‌های شوری مانند ال-آرژینین، عصاره پونه کوهی و عصاره مخمر در پنیر فراپالایش نمک‌کاسته، به عنوان بیش‌ترین پنیر صنعتی تولیدی در ایران، با هدف دستیابی به فرمولاسیون بهینه استفاده گردید. روش طرح مخلوط در قالب طرح همچندی مشبک جهت تعیین الگوهای پاسخ، مدل سازی، تجزیه و تحلیل داده‌ها و بهینه سازی انتخاب شد و اثر 5 متغیر مستقل شامل میزان نمک کلرید سدیم، میزان ال-آرژینین، میزان عصاره پونه کوهی، میزان عصاره مخمر و مدت زمان نگه‌داری (روزهای 3، 30، 60) روی متغیرهای وابسته شامل ویژگی‌های فیزیکوشیمیایی </w:t>
      </w:r>
      <w:r w:rsidRPr="000B2C8C">
        <w:rPr>
          <w:rFonts w:hint="cs"/>
          <w:rtl/>
        </w:rPr>
        <w:t>(</w:t>
      </w:r>
      <w:r w:rsidRPr="000B2C8C">
        <w:t>pH</w:t>
      </w:r>
      <w:r w:rsidRPr="000B2C8C">
        <w:rPr>
          <w:rFonts w:hint="cs"/>
          <w:rtl/>
        </w:rPr>
        <w:t xml:space="preserve"> ، اسیدیته ، </w:t>
      </w:r>
      <w:r w:rsidRPr="000B2C8C">
        <w:t>a</w:t>
      </w:r>
      <w:r w:rsidRPr="003449E0">
        <w:rPr>
          <w:vertAlign w:val="subscript"/>
        </w:rPr>
        <w:t>w</w:t>
      </w:r>
      <w:r w:rsidRPr="000B2C8C">
        <w:rPr>
          <w:rFonts w:hint="cs"/>
          <w:rtl/>
        </w:rPr>
        <w:t xml:space="preserve"> ، رطوبت، آب‌اندازی، لیپولیز، پروتئولیز، رنگ) ،</w:t>
      </w:r>
      <w:r>
        <w:rPr>
          <w:rFonts w:hint="cs"/>
          <w:rtl/>
        </w:rPr>
        <w:t xml:space="preserve"> </w:t>
      </w:r>
      <w:r w:rsidRPr="000B2C8C">
        <w:rPr>
          <w:rFonts w:hint="cs"/>
          <w:rtl/>
        </w:rPr>
        <w:t>رئولوژیک (بافتی</w:t>
      </w:r>
      <w:r>
        <w:rPr>
          <w:rFonts w:hint="cs"/>
          <w:rtl/>
        </w:rPr>
        <w:t xml:space="preserve"> و</w:t>
      </w:r>
      <w:r w:rsidRPr="000B2C8C">
        <w:rPr>
          <w:rFonts w:hint="cs"/>
          <w:rtl/>
        </w:rPr>
        <w:t xml:space="preserve"> نوسانی)</w:t>
      </w:r>
      <w:r>
        <w:rPr>
          <w:rFonts w:hint="cs"/>
          <w:rtl/>
        </w:rPr>
        <w:t xml:space="preserve"> </w:t>
      </w:r>
      <w:r w:rsidRPr="000B2C8C">
        <w:rPr>
          <w:rFonts w:hint="cs"/>
          <w:rtl/>
        </w:rPr>
        <w:t>، میکروبی (شمارش باکتری‌های آغازگر</w:t>
      </w:r>
      <w:r>
        <w:rPr>
          <w:rFonts w:hint="cs"/>
          <w:rtl/>
        </w:rPr>
        <w:t xml:space="preserve"> و</w:t>
      </w:r>
      <w:r w:rsidRPr="000B2C8C">
        <w:rPr>
          <w:rFonts w:hint="cs"/>
          <w:rtl/>
        </w:rPr>
        <w:t xml:space="preserve"> کپک و مخمر) ، ریزساختار و حسی </w:t>
      </w:r>
      <w:r>
        <w:rPr>
          <w:rFonts w:hint="cs"/>
          <w:sz w:val="28"/>
          <w:rtl/>
        </w:rPr>
        <w:t xml:space="preserve">مورد بررسی قرار گرفت. </w:t>
      </w:r>
    </w:p>
    <w:sectPr w:rsidR="00E95D9C" w:rsidRPr="00245F3C" w:rsidSect="003F266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9C"/>
    <w:rsid w:val="0001043E"/>
    <w:rsid w:val="001F2D3A"/>
    <w:rsid w:val="003F2661"/>
    <w:rsid w:val="00483614"/>
    <w:rsid w:val="006768C6"/>
    <w:rsid w:val="00692464"/>
    <w:rsid w:val="007416E1"/>
    <w:rsid w:val="00925394"/>
    <w:rsid w:val="00CB099F"/>
    <w:rsid w:val="00E95D9C"/>
    <w:rsid w:val="00FE66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B1FE-28D8-47C1-B091-1E1C963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9C"/>
    <w:pPr>
      <w:bidi/>
      <w:spacing w:line="360" w:lineRule="auto"/>
      <w:jc w:val="both"/>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6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امید رحیمی</cp:lastModifiedBy>
  <cp:revision>2</cp:revision>
  <dcterms:created xsi:type="dcterms:W3CDTF">2022-01-05T10:56:00Z</dcterms:created>
  <dcterms:modified xsi:type="dcterms:W3CDTF">2022-01-05T10:56:00Z</dcterms:modified>
</cp:coreProperties>
</file>