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43D" w:rsidRDefault="0037443D" w:rsidP="0037443D">
      <w:pPr>
        <w:spacing w:after="0" w:line="276" w:lineRule="auto"/>
        <w:jc w:val="both"/>
        <w:rPr>
          <w:rFonts w:ascii="Times New Roman" w:hAnsi="Times New Roman" w:cs="B Nazanin"/>
          <w:b/>
          <w:bCs/>
          <w:sz w:val="34"/>
          <w:szCs w:val="34"/>
          <w:rtl/>
        </w:rPr>
      </w:pPr>
      <w:r w:rsidRPr="00206436">
        <w:rPr>
          <w:rFonts w:ascii="Times New Roman" w:hAnsi="Times New Roman" w:cs="B Nazanin" w:hint="cs"/>
          <w:b/>
          <w:bCs/>
          <w:sz w:val="34"/>
          <w:szCs w:val="34"/>
          <w:rtl/>
        </w:rPr>
        <w:t>چکیده فارسی</w:t>
      </w:r>
    </w:p>
    <w:p w:rsidR="0037443D" w:rsidRDefault="0037443D" w:rsidP="0037443D">
      <w:pPr>
        <w:spacing w:after="0" w:line="276" w:lineRule="auto"/>
        <w:ind w:firstLine="521"/>
        <w:jc w:val="both"/>
        <w:rPr>
          <w:rFonts w:ascii="Times New Roman" w:hAnsi="Times New Roman" w:cs="B Nazanin"/>
          <w:sz w:val="28"/>
          <w:szCs w:val="28"/>
          <w:rtl/>
        </w:rPr>
      </w:pPr>
      <w:r>
        <w:rPr>
          <w:rFonts w:ascii="Times New Roman" w:hAnsi="Times New Roman" w:cs="B Nazanin" w:hint="cs"/>
          <w:sz w:val="28"/>
          <w:szCs w:val="28"/>
          <w:rtl/>
        </w:rPr>
        <w:t>به علت افزایش ورود فلزات سنگین به آب</w:t>
      </w:r>
      <w:r>
        <w:rPr>
          <w:rFonts w:ascii="Times New Roman" w:hAnsi="Times New Roman" w:cs="B Nazanin"/>
          <w:sz w:val="28"/>
          <w:szCs w:val="28"/>
          <w:rtl/>
        </w:rPr>
        <w:softHyphen/>
      </w:r>
      <w:r>
        <w:rPr>
          <w:rFonts w:ascii="Times New Roman" w:hAnsi="Times New Roman" w:cs="B Nazanin" w:hint="cs"/>
          <w:sz w:val="28"/>
          <w:szCs w:val="28"/>
          <w:rtl/>
        </w:rPr>
        <w:t xml:space="preserve">های سطحی و زیرزمینی، میزان این فلزات در آب و مواد غذایی همواره باید تحت کنترل باشد. </w:t>
      </w:r>
      <w:r w:rsidRPr="00991E57">
        <w:rPr>
          <w:rFonts w:ascii="Times New Roman" w:hAnsi="Times New Roman" w:cs="B Nazanin" w:hint="cs"/>
          <w:sz w:val="28"/>
          <w:szCs w:val="28"/>
          <w:rtl/>
        </w:rPr>
        <w:t xml:space="preserve">مخمر </w:t>
      </w:r>
      <w:r w:rsidRPr="00991E57">
        <w:rPr>
          <w:rFonts w:ascii="Times New Roman" w:hAnsi="Times New Roman" w:cs="B Nazanin" w:hint="cs"/>
          <w:i/>
          <w:iCs/>
          <w:sz w:val="28"/>
          <w:szCs w:val="28"/>
          <w:rtl/>
        </w:rPr>
        <w:t>ساکارومایسس</w:t>
      </w:r>
      <w:r>
        <w:rPr>
          <w:rFonts w:ascii="Times New Roman" w:hAnsi="Times New Roman" w:cs="B Nazanin" w:hint="cs"/>
          <w:i/>
          <w:iCs/>
          <w:sz w:val="28"/>
          <w:szCs w:val="28"/>
          <w:rtl/>
        </w:rPr>
        <w:t xml:space="preserve"> </w:t>
      </w:r>
      <w:r w:rsidRPr="00991E57">
        <w:rPr>
          <w:rFonts w:ascii="Times New Roman" w:hAnsi="Times New Roman" w:cs="B Nazanin"/>
          <w:i/>
          <w:iCs/>
          <w:sz w:val="28"/>
          <w:szCs w:val="28"/>
          <w:rtl/>
        </w:rPr>
        <w:softHyphen/>
      </w:r>
      <w:r w:rsidRPr="00991E57">
        <w:rPr>
          <w:rFonts w:ascii="Times New Roman" w:hAnsi="Times New Roman" w:cs="B Nazanin" w:hint="cs"/>
          <w:i/>
          <w:iCs/>
          <w:sz w:val="28"/>
          <w:szCs w:val="28"/>
          <w:rtl/>
        </w:rPr>
        <w:t>سرویزیه</w:t>
      </w:r>
      <w:r w:rsidRPr="00991E57">
        <w:rPr>
          <w:rFonts w:ascii="Times New Roman" w:hAnsi="Times New Roman" w:cs="B Nazanin" w:hint="cs"/>
          <w:sz w:val="28"/>
          <w:szCs w:val="28"/>
          <w:rtl/>
        </w:rPr>
        <w:t xml:space="preserve"> علاوه بر کاربردهای غذایی، به عنوان </w:t>
      </w:r>
      <w:r>
        <w:rPr>
          <w:rFonts w:ascii="Times New Roman" w:hAnsi="Times New Roman" w:cs="B Nazanin" w:hint="cs"/>
          <w:sz w:val="28"/>
          <w:szCs w:val="28"/>
          <w:rtl/>
        </w:rPr>
        <w:t>زیست</w:t>
      </w:r>
      <w:r w:rsidR="00467D85">
        <w:rPr>
          <w:rFonts w:ascii="Times New Roman" w:hAnsi="Times New Roman" w:cs="B Nazanin"/>
          <w:sz w:val="28"/>
          <w:szCs w:val="28"/>
        </w:rPr>
        <w:t xml:space="preserve"> </w:t>
      </w:r>
      <w:r>
        <w:rPr>
          <w:rFonts w:ascii="Times New Roman" w:hAnsi="Times New Roman" w:cs="B Nazanin" w:hint="cs"/>
          <w:sz w:val="28"/>
          <w:szCs w:val="28"/>
          <w:rtl/>
        </w:rPr>
        <w:t>‌</w:t>
      </w:r>
      <w:r w:rsidRPr="00991E57">
        <w:rPr>
          <w:rFonts w:ascii="Times New Roman" w:hAnsi="Times New Roman" w:cs="B Nazanin" w:hint="cs"/>
          <w:sz w:val="28"/>
          <w:szCs w:val="28"/>
          <w:rtl/>
        </w:rPr>
        <w:t xml:space="preserve">جاذب </w:t>
      </w:r>
      <w:r>
        <w:rPr>
          <w:rFonts w:ascii="Times New Roman" w:hAnsi="Times New Roman" w:cs="B Nazanin" w:hint="cs"/>
          <w:sz w:val="28"/>
          <w:szCs w:val="28"/>
          <w:rtl/>
        </w:rPr>
        <w:t xml:space="preserve">برای </w:t>
      </w:r>
      <w:r w:rsidRPr="00991E57">
        <w:rPr>
          <w:rFonts w:ascii="Times New Roman" w:hAnsi="Times New Roman" w:cs="B Nazanin" w:hint="cs"/>
          <w:sz w:val="28"/>
          <w:szCs w:val="28"/>
          <w:rtl/>
        </w:rPr>
        <w:t>پالایش برخی آلاینده</w:t>
      </w:r>
      <w:r w:rsidRPr="00991E57">
        <w:rPr>
          <w:rFonts w:ascii="Times New Roman" w:hAnsi="Times New Roman" w:cs="B Nazanin" w:hint="cs"/>
          <w:sz w:val="28"/>
          <w:szCs w:val="28"/>
          <w:rtl/>
        </w:rPr>
        <w:softHyphen/>
        <w:t xml:space="preserve">ها </w:t>
      </w:r>
      <w:r>
        <w:rPr>
          <w:rFonts w:ascii="Times New Roman" w:hAnsi="Times New Roman" w:cs="B Nazanin" w:hint="cs"/>
          <w:sz w:val="28"/>
          <w:szCs w:val="28"/>
          <w:rtl/>
        </w:rPr>
        <w:t>کاربرد دارد</w:t>
      </w:r>
      <w:r w:rsidRPr="00991E57">
        <w:rPr>
          <w:rFonts w:ascii="Times New Roman" w:hAnsi="Times New Roman" w:cs="B Nazanin" w:hint="cs"/>
          <w:sz w:val="28"/>
          <w:szCs w:val="28"/>
          <w:rtl/>
        </w:rPr>
        <w:t xml:space="preserve">. </w:t>
      </w:r>
      <w:r>
        <w:rPr>
          <w:rFonts w:ascii="Times New Roman" w:hAnsi="Times New Roman" w:cs="B Nazanin" w:hint="cs"/>
          <w:sz w:val="28"/>
          <w:szCs w:val="28"/>
          <w:rtl/>
        </w:rPr>
        <w:t>گرچه گزارش</w:t>
      </w:r>
      <w:r>
        <w:rPr>
          <w:rFonts w:ascii="Times New Roman" w:hAnsi="Times New Roman" w:cs="B Nazanin" w:hint="cs"/>
          <w:sz w:val="28"/>
          <w:szCs w:val="28"/>
          <w:rtl/>
        </w:rPr>
        <w:softHyphen/>
        <w:t>های متعدد</w:t>
      </w:r>
      <w:r w:rsidRPr="00991E57">
        <w:rPr>
          <w:rFonts w:ascii="Times New Roman" w:hAnsi="Times New Roman" w:cs="B Nazanin" w:hint="cs"/>
          <w:sz w:val="28"/>
          <w:szCs w:val="28"/>
          <w:rtl/>
        </w:rPr>
        <w:t xml:space="preserve"> در خصوص زیست</w:t>
      </w:r>
      <w:r w:rsidRPr="00991E57">
        <w:rPr>
          <w:rFonts w:ascii="Times New Roman" w:hAnsi="Times New Roman" w:cs="B Nazanin" w:hint="cs"/>
          <w:sz w:val="28"/>
          <w:szCs w:val="28"/>
          <w:rtl/>
        </w:rPr>
        <w:softHyphen/>
        <w:t xml:space="preserve">پالایی فلزات سنگین </w:t>
      </w:r>
      <w:r>
        <w:rPr>
          <w:rFonts w:ascii="Times New Roman" w:hAnsi="Times New Roman" w:cs="B Nazanin" w:hint="cs"/>
          <w:sz w:val="28"/>
          <w:szCs w:val="28"/>
          <w:rtl/>
        </w:rPr>
        <w:t xml:space="preserve">با </w:t>
      </w:r>
      <w:r w:rsidRPr="00991E57">
        <w:rPr>
          <w:rFonts w:ascii="Times New Roman" w:hAnsi="Times New Roman" w:cs="B Nazanin" w:hint="cs"/>
          <w:sz w:val="28"/>
          <w:szCs w:val="28"/>
          <w:rtl/>
        </w:rPr>
        <w:t>این مخمر در محدوده غلظت</w:t>
      </w:r>
      <w:r w:rsidRPr="00991E57">
        <w:rPr>
          <w:rFonts w:ascii="Times New Roman" w:hAnsi="Times New Roman" w:cs="B Nazanin" w:hint="cs"/>
          <w:sz w:val="28"/>
          <w:szCs w:val="28"/>
          <w:rtl/>
        </w:rPr>
        <w:softHyphen/>
        <w:t>های پسابی</w:t>
      </w:r>
      <w:r>
        <w:rPr>
          <w:rFonts w:ascii="Times New Roman" w:hAnsi="Times New Roman" w:cs="B Nazanin" w:hint="cs"/>
          <w:sz w:val="28"/>
          <w:szCs w:val="28"/>
          <w:rtl/>
        </w:rPr>
        <w:t xml:space="preserve"> (</w:t>
      </w:r>
      <w:r>
        <w:rPr>
          <w:rFonts w:ascii="Times New Roman" w:hAnsi="Times New Roman" w:cs="B Nazanin"/>
          <w:sz w:val="28"/>
          <w:szCs w:val="28"/>
        </w:rPr>
        <w:t>ppm</w:t>
      </w:r>
      <w:r>
        <w:rPr>
          <w:rFonts w:ascii="Times New Roman" w:hAnsi="Times New Roman" w:cs="B Nazanin" w:hint="cs"/>
          <w:sz w:val="28"/>
          <w:szCs w:val="28"/>
          <w:rtl/>
        </w:rPr>
        <w:t>)</w:t>
      </w:r>
      <w:r w:rsidRPr="00991E57">
        <w:rPr>
          <w:rFonts w:ascii="Times New Roman" w:hAnsi="Times New Roman" w:cs="B Nazanin" w:hint="cs"/>
          <w:sz w:val="28"/>
          <w:szCs w:val="28"/>
          <w:rtl/>
        </w:rPr>
        <w:t xml:space="preserve"> وجود دارد</w:t>
      </w:r>
      <w:r>
        <w:rPr>
          <w:rFonts w:ascii="Times New Roman" w:hAnsi="Times New Roman" w:cs="B Nazanin" w:hint="cs"/>
          <w:sz w:val="28"/>
          <w:szCs w:val="28"/>
          <w:rtl/>
        </w:rPr>
        <w:t xml:space="preserve">، اما </w:t>
      </w:r>
      <w:r w:rsidRPr="00991E57">
        <w:rPr>
          <w:rFonts w:ascii="Times New Roman" w:hAnsi="Times New Roman" w:cs="B Nazanin" w:hint="cs"/>
          <w:sz w:val="28"/>
          <w:szCs w:val="28"/>
          <w:rtl/>
        </w:rPr>
        <w:t xml:space="preserve">در مباحث بهداشت </w:t>
      </w:r>
      <w:r>
        <w:rPr>
          <w:rFonts w:ascii="Times New Roman" w:hAnsi="Times New Roman" w:cs="B Nazanin" w:hint="cs"/>
          <w:sz w:val="28"/>
          <w:szCs w:val="28"/>
          <w:rtl/>
        </w:rPr>
        <w:t xml:space="preserve">آب و </w:t>
      </w:r>
      <w:r w:rsidRPr="00991E57">
        <w:rPr>
          <w:rFonts w:ascii="Times New Roman" w:hAnsi="Times New Roman" w:cs="B Nazanin" w:hint="cs"/>
          <w:sz w:val="28"/>
          <w:szCs w:val="28"/>
          <w:rtl/>
        </w:rPr>
        <w:t>موادغذایی پالایش غلظت</w:t>
      </w:r>
      <w:r w:rsidRPr="00991E57">
        <w:rPr>
          <w:rFonts w:ascii="Times New Roman" w:hAnsi="Times New Roman" w:cs="B Nazanin" w:hint="cs"/>
          <w:sz w:val="28"/>
          <w:szCs w:val="28"/>
          <w:rtl/>
        </w:rPr>
        <w:softHyphen/>
        <w:t xml:space="preserve">های </w:t>
      </w:r>
      <w:r>
        <w:rPr>
          <w:rFonts w:ascii="Times New Roman" w:hAnsi="Times New Roman" w:cs="B Nazanin" w:hint="cs"/>
          <w:sz w:val="28"/>
          <w:szCs w:val="28"/>
          <w:rtl/>
        </w:rPr>
        <w:t xml:space="preserve">بسیار </w:t>
      </w:r>
      <w:r w:rsidRPr="00991E57">
        <w:rPr>
          <w:rFonts w:ascii="Times New Roman" w:hAnsi="Times New Roman" w:cs="B Nazanin" w:hint="cs"/>
          <w:sz w:val="28"/>
          <w:szCs w:val="28"/>
          <w:rtl/>
        </w:rPr>
        <w:t>کم</w:t>
      </w:r>
      <w:r>
        <w:rPr>
          <w:rFonts w:ascii="Times New Roman" w:hAnsi="Times New Roman" w:cs="B Nazanin" w:hint="cs"/>
          <w:sz w:val="28"/>
          <w:szCs w:val="28"/>
          <w:rtl/>
        </w:rPr>
        <w:t>تر</w:t>
      </w:r>
      <w:r w:rsidRPr="00991E57">
        <w:rPr>
          <w:rFonts w:ascii="Times New Roman" w:hAnsi="Times New Roman" w:cs="B Nazanin" w:hint="cs"/>
          <w:sz w:val="28"/>
          <w:szCs w:val="28"/>
          <w:rtl/>
        </w:rPr>
        <w:t xml:space="preserve"> (</w:t>
      </w:r>
      <w:r w:rsidRPr="00991E57">
        <w:rPr>
          <w:rFonts w:ascii="Times New Roman" w:hAnsi="Times New Roman" w:cs="B Nazanin"/>
          <w:sz w:val="28"/>
          <w:szCs w:val="28"/>
        </w:rPr>
        <w:t>ppb</w:t>
      </w:r>
      <w:r w:rsidRPr="00991E57">
        <w:rPr>
          <w:rFonts w:ascii="Times New Roman" w:hAnsi="Times New Roman" w:cs="B Nazanin" w:hint="cs"/>
          <w:sz w:val="28"/>
          <w:szCs w:val="28"/>
          <w:rtl/>
        </w:rPr>
        <w:t xml:space="preserve">) </w:t>
      </w:r>
      <w:r>
        <w:rPr>
          <w:rFonts w:ascii="Times New Roman" w:hAnsi="Times New Roman" w:cs="B Nazanin" w:hint="cs"/>
          <w:sz w:val="28"/>
          <w:szCs w:val="28"/>
          <w:rtl/>
        </w:rPr>
        <w:t xml:space="preserve">مدنظر است. </w:t>
      </w:r>
      <w:r w:rsidRPr="00991E57">
        <w:rPr>
          <w:rFonts w:ascii="Times New Roman" w:hAnsi="Times New Roman" w:cs="B Nazanin" w:hint="cs"/>
          <w:sz w:val="28"/>
          <w:szCs w:val="28"/>
          <w:rtl/>
        </w:rPr>
        <w:t xml:space="preserve">در این مطالعه کارایی مخمر </w:t>
      </w:r>
      <w:r>
        <w:rPr>
          <w:rFonts w:ascii="Times New Roman" w:hAnsi="Times New Roman" w:cs="B Nazanin" w:hint="cs"/>
          <w:i/>
          <w:iCs/>
          <w:sz w:val="28"/>
          <w:szCs w:val="28"/>
          <w:rtl/>
        </w:rPr>
        <w:t xml:space="preserve">ساکارومایسس سرویزیه </w:t>
      </w:r>
      <w:r w:rsidRPr="00000469">
        <w:rPr>
          <w:rFonts w:asciiTheme="majorBidi" w:hAnsiTheme="majorBidi" w:cstheme="majorBidi"/>
          <w:sz w:val="24"/>
          <w:szCs w:val="24"/>
        </w:rPr>
        <w:t>ATCC</w:t>
      </w:r>
      <w:r>
        <w:rPr>
          <w:rFonts w:asciiTheme="majorBidi" w:hAnsiTheme="majorBidi" w:cstheme="majorBidi"/>
          <w:sz w:val="24"/>
          <w:szCs w:val="24"/>
        </w:rPr>
        <w:t xml:space="preserve"> </w:t>
      </w:r>
      <w:r w:rsidRPr="00000469">
        <w:rPr>
          <w:rFonts w:asciiTheme="majorBidi" w:hAnsiTheme="majorBidi" w:cstheme="majorBidi"/>
          <w:sz w:val="24"/>
          <w:szCs w:val="24"/>
        </w:rPr>
        <w:t>9763</w:t>
      </w:r>
      <w:r>
        <w:rPr>
          <w:rFonts w:ascii="Times New Roman" w:hAnsi="Times New Roman" w:cs="B Nazanin" w:hint="cs"/>
          <w:sz w:val="28"/>
          <w:szCs w:val="28"/>
          <w:rtl/>
        </w:rPr>
        <w:t xml:space="preserve"> </w:t>
      </w:r>
      <w:r w:rsidRPr="00206436">
        <w:rPr>
          <w:rFonts w:ascii="Times New Roman" w:hAnsi="Times New Roman" w:cs="B Nazanin" w:hint="cs"/>
          <w:sz w:val="28"/>
          <w:szCs w:val="28"/>
          <w:rtl/>
        </w:rPr>
        <w:t>(</w:t>
      </w:r>
      <w:r w:rsidRPr="00991E57">
        <w:rPr>
          <w:rFonts w:ascii="Times New Roman" w:hAnsi="Times New Roman" w:cs="B Nazanin" w:hint="cs"/>
          <w:sz w:val="28"/>
          <w:szCs w:val="28"/>
          <w:rtl/>
        </w:rPr>
        <w:t>تیمار شده و بدون تیمار</w:t>
      </w:r>
      <w:r>
        <w:rPr>
          <w:rFonts w:ascii="Times New Roman" w:hAnsi="Times New Roman" w:cs="B Nazanin" w:hint="cs"/>
          <w:sz w:val="28"/>
          <w:szCs w:val="28"/>
          <w:rtl/>
        </w:rPr>
        <w:t>)</w:t>
      </w:r>
      <w:r w:rsidRPr="00991E57">
        <w:rPr>
          <w:rFonts w:ascii="Times New Roman" w:hAnsi="Times New Roman" w:cs="B Nazanin" w:hint="cs"/>
          <w:sz w:val="28"/>
          <w:szCs w:val="28"/>
          <w:rtl/>
        </w:rPr>
        <w:t xml:space="preserve"> در زیست</w:t>
      </w:r>
      <w:r w:rsidRPr="00991E57">
        <w:rPr>
          <w:rFonts w:ascii="Times New Roman" w:hAnsi="Times New Roman" w:cs="B Nazanin"/>
          <w:sz w:val="28"/>
          <w:szCs w:val="28"/>
          <w:rtl/>
        </w:rPr>
        <w:softHyphen/>
      </w:r>
      <w:r w:rsidRPr="00991E57">
        <w:rPr>
          <w:rFonts w:ascii="Times New Roman" w:hAnsi="Times New Roman" w:cs="B Nazanin" w:hint="cs"/>
          <w:sz w:val="28"/>
          <w:szCs w:val="28"/>
          <w:rtl/>
        </w:rPr>
        <w:t xml:space="preserve">پالایی محلول </w:t>
      </w:r>
      <w:r w:rsidRPr="0018227E">
        <w:rPr>
          <w:rFonts w:ascii="Times New Roman" w:hAnsi="Times New Roman" w:cs="B Nazanin" w:hint="cs"/>
          <w:sz w:val="28"/>
          <w:szCs w:val="28"/>
          <w:rtl/>
        </w:rPr>
        <w:t xml:space="preserve">آبی </w:t>
      </w:r>
      <w:r>
        <w:rPr>
          <w:rFonts w:ascii="Times New Roman" w:hAnsi="Times New Roman" w:cs="B Nazanin" w:hint="cs"/>
          <w:sz w:val="28"/>
          <w:szCs w:val="28"/>
          <w:rtl/>
        </w:rPr>
        <w:t xml:space="preserve">با حضور همزمان </w:t>
      </w:r>
      <w:r w:rsidRPr="0018227E">
        <w:rPr>
          <w:rFonts w:ascii="Times New Roman" w:hAnsi="Times New Roman" w:cs="B Nazanin" w:hint="cs"/>
          <w:sz w:val="28"/>
          <w:szCs w:val="28"/>
          <w:rtl/>
        </w:rPr>
        <w:t xml:space="preserve">فلزات جیوه </w:t>
      </w:r>
      <w:r w:rsidRPr="0018227E">
        <w:rPr>
          <w:rFonts w:ascii="Times New Roman" w:hAnsi="Times New Roman" w:cs="B Nazanin"/>
          <w:sz w:val="24"/>
          <w:szCs w:val="24"/>
        </w:rPr>
        <w:t>(Hg</w:t>
      </w:r>
      <w:r w:rsidRPr="0018227E">
        <w:rPr>
          <w:rFonts w:ascii="Times New Roman" w:hAnsi="Times New Roman" w:cs="B Nazanin"/>
          <w:sz w:val="24"/>
          <w:szCs w:val="24"/>
          <w:vertAlign w:val="superscript"/>
        </w:rPr>
        <w:t>2+</w:t>
      </w:r>
      <w:r w:rsidRPr="0018227E">
        <w:rPr>
          <w:rFonts w:ascii="Times New Roman" w:hAnsi="Times New Roman" w:cs="B Nazanin"/>
          <w:sz w:val="24"/>
          <w:szCs w:val="24"/>
        </w:rPr>
        <w:t>)</w:t>
      </w:r>
      <w:r w:rsidRPr="0018227E">
        <w:rPr>
          <w:rFonts w:ascii="Times New Roman" w:hAnsi="Times New Roman" w:cs="B Nazanin" w:hint="cs"/>
          <w:sz w:val="28"/>
          <w:szCs w:val="28"/>
          <w:rtl/>
        </w:rPr>
        <w:t>، سرب</w:t>
      </w:r>
      <w:r w:rsidRPr="0018227E">
        <w:rPr>
          <w:rFonts w:ascii="Times New Roman" w:hAnsi="Times New Roman" w:cs="B Nazanin" w:hint="cs"/>
          <w:sz w:val="24"/>
          <w:szCs w:val="24"/>
          <w:rtl/>
        </w:rPr>
        <w:t xml:space="preserve"> </w:t>
      </w:r>
      <w:r w:rsidRPr="0018227E">
        <w:rPr>
          <w:rFonts w:ascii="Times New Roman" w:hAnsi="Times New Roman" w:cs="B Nazanin"/>
          <w:sz w:val="24"/>
          <w:szCs w:val="24"/>
        </w:rPr>
        <w:t>(Pb</w:t>
      </w:r>
      <w:r w:rsidRPr="0018227E">
        <w:rPr>
          <w:rFonts w:ascii="Times New Roman" w:hAnsi="Times New Roman" w:cs="B Nazanin"/>
          <w:sz w:val="24"/>
          <w:szCs w:val="24"/>
          <w:vertAlign w:val="superscript"/>
        </w:rPr>
        <w:t>2+</w:t>
      </w:r>
      <w:r w:rsidRPr="0018227E">
        <w:rPr>
          <w:rFonts w:ascii="Times New Roman" w:hAnsi="Times New Roman" w:cs="B Nazanin"/>
          <w:sz w:val="24"/>
          <w:szCs w:val="24"/>
        </w:rPr>
        <w:t>)</w:t>
      </w:r>
      <w:r w:rsidRPr="0018227E">
        <w:rPr>
          <w:rFonts w:ascii="Times New Roman" w:hAnsi="Times New Roman" w:cs="B Nazanin" w:hint="cs"/>
          <w:sz w:val="28"/>
          <w:szCs w:val="28"/>
          <w:rtl/>
        </w:rPr>
        <w:t>، آرسنیک</w:t>
      </w:r>
      <w:r w:rsidRPr="0018227E">
        <w:rPr>
          <w:rFonts w:ascii="Times New Roman" w:hAnsi="Times New Roman" w:cs="B Nazanin"/>
          <w:sz w:val="24"/>
          <w:szCs w:val="24"/>
        </w:rPr>
        <w:t>(As</w:t>
      </w:r>
      <w:r w:rsidRPr="0018227E">
        <w:rPr>
          <w:rFonts w:ascii="Times New Roman" w:hAnsi="Times New Roman" w:cs="B Nazanin"/>
          <w:sz w:val="24"/>
          <w:szCs w:val="24"/>
          <w:vertAlign w:val="superscript"/>
        </w:rPr>
        <w:t>3+</w:t>
      </w:r>
      <w:r w:rsidRPr="0018227E">
        <w:rPr>
          <w:rFonts w:ascii="Times New Roman" w:hAnsi="Times New Roman" w:cs="B Nazanin"/>
          <w:sz w:val="24"/>
          <w:szCs w:val="24"/>
        </w:rPr>
        <w:t xml:space="preserve">) </w:t>
      </w:r>
      <w:r w:rsidRPr="0018227E">
        <w:rPr>
          <w:rFonts w:ascii="Times New Roman" w:hAnsi="Times New Roman" w:cs="B Nazanin" w:hint="cs"/>
          <w:sz w:val="24"/>
          <w:szCs w:val="24"/>
          <w:rtl/>
        </w:rPr>
        <w:t xml:space="preserve"> </w:t>
      </w:r>
      <w:r w:rsidRPr="0018227E">
        <w:rPr>
          <w:rFonts w:ascii="Times New Roman" w:hAnsi="Times New Roman" w:cs="B Nazanin" w:hint="cs"/>
          <w:sz w:val="28"/>
          <w:szCs w:val="28"/>
          <w:rtl/>
        </w:rPr>
        <w:t xml:space="preserve">و کادمیوم </w:t>
      </w:r>
      <w:r w:rsidRPr="0018227E">
        <w:rPr>
          <w:rFonts w:ascii="Times New Roman" w:hAnsi="Times New Roman" w:cs="B Nazanin"/>
          <w:sz w:val="24"/>
          <w:szCs w:val="24"/>
        </w:rPr>
        <w:t>(Cd</w:t>
      </w:r>
      <w:r w:rsidRPr="0018227E">
        <w:rPr>
          <w:rFonts w:ascii="Times New Roman" w:hAnsi="Times New Roman" w:cs="B Nazanin"/>
          <w:sz w:val="24"/>
          <w:szCs w:val="24"/>
          <w:vertAlign w:val="superscript"/>
        </w:rPr>
        <w:t>2+</w:t>
      </w:r>
      <w:r w:rsidRPr="0018227E">
        <w:rPr>
          <w:rFonts w:ascii="Times New Roman" w:hAnsi="Times New Roman" w:cs="B Nazanin"/>
          <w:sz w:val="24"/>
          <w:szCs w:val="24"/>
        </w:rPr>
        <w:t>)</w:t>
      </w:r>
      <w:r w:rsidRPr="0018227E">
        <w:rPr>
          <w:rFonts w:ascii="Times New Roman" w:hAnsi="Times New Roman" w:cs="B Nazanin" w:hint="cs"/>
          <w:sz w:val="28"/>
          <w:szCs w:val="28"/>
          <w:rtl/>
        </w:rPr>
        <w:t xml:space="preserve"> در غلظت</w:t>
      </w:r>
      <w:r w:rsidRPr="0018227E">
        <w:rPr>
          <w:rFonts w:ascii="Times New Roman" w:hAnsi="Times New Roman" w:cs="B Nazanin" w:hint="cs"/>
          <w:sz w:val="28"/>
          <w:szCs w:val="28"/>
          <w:rtl/>
        </w:rPr>
        <w:softHyphen/>
        <w:t>های</w:t>
      </w:r>
      <w:r w:rsidRPr="00991E57">
        <w:rPr>
          <w:rFonts w:ascii="Times New Roman" w:hAnsi="Times New Roman" w:cs="B Nazanin" w:hint="cs"/>
          <w:sz w:val="28"/>
          <w:szCs w:val="28"/>
          <w:rtl/>
        </w:rPr>
        <w:t xml:space="preserve"> بسیار کم مورد بررسی قرار گرفت</w:t>
      </w:r>
      <w:r>
        <w:rPr>
          <w:rFonts w:ascii="Times New Roman" w:hAnsi="Times New Roman" w:cs="B Nazanin" w:hint="cs"/>
          <w:sz w:val="28"/>
          <w:szCs w:val="28"/>
          <w:rtl/>
        </w:rPr>
        <w:t xml:space="preserve">. سپس </w:t>
      </w:r>
      <w:r w:rsidRPr="00991E57">
        <w:rPr>
          <w:rFonts w:ascii="Times New Roman" w:hAnsi="Times New Roman" w:cs="B Nazanin" w:hint="cs"/>
          <w:sz w:val="28"/>
          <w:szCs w:val="28"/>
          <w:rtl/>
        </w:rPr>
        <w:t>میزان استحکام کمپلکس فلز</w:t>
      </w:r>
      <w:r>
        <w:rPr>
          <w:rFonts w:ascii="Times New Roman" w:hAnsi="Times New Roman" w:cs="B Nazanin" w:hint="cs"/>
          <w:sz w:val="28"/>
          <w:szCs w:val="28"/>
          <w:rtl/>
        </w:rPr>
        <w:t xml:space="preserve"> </w:t>
      </w:r>
      <w:r w:rsidRPr="00991E57">
        <w:rPr>
          <w:rFonts w:ascii="Times New Roman" w:hAnsi="Times New Roman" w:cs="B Nazanin" w:hint="cs"/>
          <w:sz w:val="28"/>
          <w:szCs w:val="28"/>
          <w:rtl/>
        </w:rPr>
        <w:t xml:space="preserve">- مخمر در شرایط مشابه دستگاه گوارش انسان </w:t>
      </w:r>
      <w:r>
        <w:rPr>
          <w:rFonts w:ascii="Times New Roman" w:hAnsi="Times New Roman" w:cs="B Nazanin" w:hint="cs"/>
          <w:sz w:val="28"/>
          <w:szCs w:val="28"/>
          <w:rtl/>
        </w:rPr>
        <w:t xml:space="preserve">برای اولین بار بررسی شد، زیرا جهت </w:t>
      </w:r>
      <w:r w:rsidRPr="00991E57">
        <w:rPr>
          <w:rFonts w:ascii="Times New Roman" w:hAnsi="Times New Roman" w:cs="B Nazanin" w:hint="cs"/>
          <w:sz w:val="28"/>
          <w:szCs w:val="28"/>
          <w:rtl/>
        </w:rPr>
        <w:t xml:space="preserve">بررسی میزان کاهش احتمالی خطر و زیست‌دسترسی فلزات درون بدن انسان، </w:t>
      </w:r>
      <w:r>
        <w:rPr>
          <w:rFonts w:ascii="Times New Roman" w:hAnsi="Times New Roman" w:cs="B Nazanin" w:hint="cs"/>
          <w:sz w:val="28"/>
          <w:szCs w:val="28"/>
          <w:rtl/>
        </w:rPr>
        <w:t xml:space="preserve">مطالعه </w:t>
      </w:r>
      <w:r w:rsidRPr="00991E57">
        <w:rPr>
          <w:rFonts w:ascii="Times New Roman" w:hAnsi="Times New Roman" w:cs="B Nazanin" w:hint="cs"/>
          <w:sz w:val="28"/>
          <w:szCs w:val="28"/>
          <w:rtl/>
        </w:rPr>
        <w:t xml:space="preserve">پایداری کمپلکس در محیط دستگاه گوارش و میزان </w:t>
      </w:r>
      <w:r>
        <w:rPr>
          <w:rFonts w:ascii="Times New Roman" w:hAnsi="Times New Roman" w:cs="B Nazanin" w:hint="cs"/>
          <w:sz w:val="28"/>
          <w:szCs w:val="28"/>
          <w:rtl/>
        </w:rPr>
        <w:t xml:space="preserve">رهاسازی </w:t>
      </w:r>
      <w:r w:rsidRPr="00991E57">
        <w:rPr>
          <w:rFonts w:ascii="Times New Roman" w:hAnsi="Times New Roman" w:cs="B Nazanin" w:hint="cs"/>
          <w:sz w:val="28"/>
          <w:szCs w:val="28"/>
          <w:rtl/>
        </w:rPr>
        <w:t xml:space="preserve">فلز </w:t>
      </w:r>
      <w:r>
        <w:rPr>
          <w:rFonts w:ascii="Times New Roman" w:hAnsi="Times New Roman" w:cs="B Nazanin" w:hint="cs"/>
          <w:sz w:val="28"/>
          <w:szCs w:val="28"/>
          <w:rtl/>
        </w:rPr>
        <w:t>ضروری به نظر رسید</w:t>
      </w:r>
      <w:r w:rsidRPr="00991E57">
        <w:rPr>
          <w:rFonts w:ascii="Times New Roman" w:hAnsi="Times New Roman" w:cs="B Nazanin" w:hint="cs"/>
          <w:sz w:val="28"/>
          <w:szCs w:val="28"/>
          <w:rtl/>
        </w:rPr>
        <w:t xml:space="preserve">. </w:t>
      </w:r>
      <w:r>
        <w:rPr>
          <w:rFonts w:ascii="Times New Roman" w:hAnsi="Times New Roman" w:cs="B Nazanin" w:hint="cs"/>
          <w:sz w:val="28"/>
          <w:szCs w:val="28"/>
          <w:rtl/>
        </w:rPr>
        <w:t>هم</w:t>
      </w:r>
      <w:r>
        <w:rPr>
          <w:rFonts w:ascii="Times New Roman" w:hAnsi="Times New Roman" w:cs="B Nazanin"/>
          <w:sz w:val="28"/>
          <w:szCs w:val="28"/>
          <w:rtl/>
        </w:rPr>
        <w:softHyphen/>
      </w:r>
      <w:r>
        <w:rPr>
          <w:rFonts w:ascii="Times New Roman" w:hAnsi="Times New Roman" w:cs="B Nazanin" w:hint="cs"/>
          <w:sz w:val="28"/>
          <w:szCs w:val="28"/>
          <w:rtl/>
        </w:rPr>
        <w:t>چنین از آن</w:t>
      </w:r>
      <w:r>
        <w:rPr>
          <w:rFonts w:ascii="Times New Roman" w:hAnsi="Times New Roman" w:cs="B Nazanin"/>
          <w:sz w:val="28"/>
          <w:szCs w:val="28"/>
          <w:rtl/>
        </w:rPr>
        <w:softHyphen/>
      </w:r>
      <w:r>
        <w:rPr>
          <w:rFonts w:ascii="Times New Roman" w:hAnsi="Times New Roman" w:cs="B Nazanin" w:hint="cs"/>
          <w:sz w:val="28"/>
          <w:szCs w:val="28"/>
          <w:rtl/>
        </w:rPr>
        <w:t>جایی که فرایند در تولیدات مواد غذایی تخمیری می</w:t>
      </w:r>
      <w:r>
        <w:rPr>
          <w:rFonts w:ascii="Times New Roman" w:hAnsi="Times New Roman" w:cs="B Nazanin"/>
          <w:sz w:val="28"/>
          <w:szCs w:val="28"/>
          <w:rtl/>
        </w:rPr>
        <w:softHyphen/>
      </w:r>
      <w:r>
        <w:rPr>
          <w:rFonts w:ascii="Times New Roman" w:hAnsi="Times New Roman" w:cs="B Nazanin" w:hint="cs"/>
          <w:sz w:val="28"/>
          <w:szCs w:val="28"/>
          <w:rtl/>
        </w:rPr>
        <w:t>تواند باعث تقویت یا تضعیف احتمالی مکان</w:t>
      </w:r>
      <w:r>
        <w:rPr>
          <w:rFonts w:ascii="Times New Roman" w:hAnsi="Times New Roman" w:cs="B Nazanin"/>
          <w:sz w:val="28"/>
          <w:szCs w:val="28"/>
          <w:rtl/>
        </w:rPr>
        <w:softHyphen/>
      </w:r>
      <w:r>
        <w:rPr>
          <w:rFonts w:ascii="Times New Roman" w:hAnsi="Times New Roman" w:cs="B Nazanin" w:hint="cs"/>
          <w:sz w:val="28"/>
          <w:szCs w:val="28"/>
          <w:rtl/>
        </w:rPr>
        <w:t xml:space="preserve">های فعال جذب بر روی </w:t>
      </w:r>
      <w:r w:rsidRPr="00625AE9">
        <w:rPr>
          <w:rFonts w:ascii="Times New Roman" w:hAnsi="Times New Roman" w:cs="B Nazanin" w:hint="cs"/>
          <w:sz w:val="28"/>
          <w:szCs w:val="28"/>
          <w:rtl/>
        </w:rPr>
        <w:t xml:space="preserve">دیواره سلولی و در نتیجه </w:t>
      </w:r>
      <w:r>
        <w:rPr>
          <w:rFonts w:ascii="Times New Roman" w:hAnsi="Times New Roman" w:cs="B Nazanin" w:hint="cs"/>
          <w:sz w:val="28"/>
          <w:szCs w:val="28"/>
          <w:rtl/>
        </w:rPr>
        <w:t xml:space="preserve">تاثیر بر </w:t>
      </w:r>
      <w:r w:rsidRPr="00625AE9">
        <w:rPr>
          <w:rFonts w:ascii="Times New Roman" w:hAnsi="Times New Roman" w:cs="B Nazanin" w:hint="cs"/>
          <w:sz w:val="28"/>
          <w:szCs w:val="28"/>
          <w:rtl/>
        </w:rPr>
        <w:t xml:space="preserve">بازدهی زیست‌پالایی </w:t>
      </w:r>
      <w:r>
        <w:rPr>
          <w:rFonts w:ascii="Times New Roman" w:hAnsi="Times New Roman" w:cs="B Nazanin" w:hint="cs"/>
          <w:sz w:val="28"/>
          <w:szCs w:val="28"/>
          <w:rtl/>
        </w:rPr>
        <w:t xml:space="preserve">مخمر </w:t>
      </w:r>
      <w:r w:rsidRPr="00625AE9">
        <w:rPr>
          <w:rFonts w:ascii="Times New Roman" w:hAnsi="Times New Roman" w:cs="B Nazanin" w:hint="cs"/>
          <w:sz w:val="28"/>
          <w:szCs w:val="28"/>
          <w:rtl/>
        </w:rPr>
        <w:t>شود</w:t>
      </w:r>
      <w:r>
        <w:rPr>
          <w:rFonts w:ascii="Times New Roman" w:hAnsi="Times New Roman" w:cs="B Nazanin" w:hint="cs"/>
          <w:sz w:val="28"/>
          <w:szCs w:val="28"/>
          <w:rtl/>
        </w:rPr>
        <w:t>.</w:t>
      </w:r>
      <w:r w:rsidRPr="00625AE9">
        <w:rPr>
          <w:rFonts w:ascii="Times New Roman" w:hAnsi="Times New Roman" w:cs="B Nazanin" w:hint="cs"/>
          <w:sz w:val="28"/>
          <w:szCs w:val="28"/>
          <w:rtl/>
        </w:rPr>
        <w:t xml:space="preserve"> </w:t>
      </w:r>
      <w:r>
        <w:rPr>
          <w:rFonts w:ascii="Times New Roman" w:hAnsi="Times New Roman" w:cs="B Nazanin" w:hint="cs"/>
          <w:sz w:val="28"/>
          <w:szCs w:val="28"/>
          <w:rtl/>
        </w:rPr>
        <w:t xml:space="preserve">چند نوع </w:t>
      </w:r>
      <w:r w:rsidRPr="00625AE9">
        <w:rPr>
          <w:rFonts w:ascii="Times New Roman" w:hAnsi="Times New Roman" w:cs="B Nazanin" w:hint="cs"/>
          <w:sz w:val="28"/>
          <w:szCs w:val="28"/>
          <w:rtl/>
        </w:rPr>
        <w:t>پیش</w:t>
      </w:r>
      <w:r>
        <w:rPr>
          <w:rFonts w:ascii="Times New Roman" w:hAnsi="Times New Roman" w:cs="B Nazanin"/>
          <w:sz w:val="28"/>
          <w:szCs w:val="28"/>
          <w:rtl/>
        </w:rPr>
        <w:softHyphen/>
      </w:r>
      <w:r w:rsidRPr="00625AE9">
        <w:rPr>
          <w:rFonts w:ascii="Times New Roman" w:hAnsi="Times New Roman" w:cs="B Nazanin" w:hint="cs"/>
          <w:sz w:val="28"/>
          <w:szCs w:val="28"/>
          <w:rtl/>
        </w:rPr>
        <w:t>تیمار بر رو</w:t>
      </w:r>
      <w:r>
        <w:rPr>
          <w:rFonts w:ascii="Times New Roman" w:hAnsi="Times New Roman" w:cs="B Nazanin" w:hint="cs"/>
          <w:sz w:val="28"/>
          <w:szCs w:val="28"/>
          <w:rtl/>
        </w:rPr>
        <w:t>ی</w:t>
      </w:r>
      <w:r w:rsidRPr="00625AE9">
        <w:rPr>
          <w:rFonts w:ascii="Times New Roman" w:hAnsi="Times New Roman" w:cs="B Nazanin" w:hint="cs"/>
          <w:sz w:val="28"/>
          <w:szCs w:val="28"/>
          <w:rtl/>
        </w:rPr>
        <w:t xml:space="preserve"> مخمر صورت گرفت و میزان زیست‌پالایی </w:t>
      </w:r>
      <w:r w:rsidRPr="00A0461B">
        <w:rPr>
          <w:rFonts w:ascii="Times New Roman" w:hAnsi="Times New Roman" w:cs="B Nazanin" w:hint="eastAsia"/>
          <w:sz w:val="28"/>
          <w:szCs w:val="28"/>
          <w:rtl/>
        </w:rPr>
        <w:t>و</w:t>
      </w:r>
      <w:r w:rsidRPr="00A0461B">
        <w:rPr>
          <w:rFonts w:ascii="Times New Roman" w:hAnsi="Times New Roman" w:cs="B Nazanin"/>
          <w:sz w:val="28"/>
          <w:szCs w:val="28"/>
          <w:rtl/>
        </w:rPr>
        <w:t xml:space="preserve"> </w:t>
      </w:r>
      <w:r w:rsidRPr="00A0461B">
        <w:rPr>
          <w:rFonts w:ascii="Times New Roman" w:hAnsi="Times New Roman" w:cs="B Nazanin" w:hint="eastAsia"/>
          <w:sz w:val="28"/>
          <w:szCs w:val="28"/>
          <w:rtl/>
        </w:rPr>
        <w:t>استحکام</w:t>
      </w:r>
      <w:r w:rsidRPr="00A0461B">
        <w:rPr>
          <w:rFonts w:ascii="Times New Roman" w:hAnsi="Times New Roman" w:cs="B Nazanin"/>
          <w:sz w:val="28"/>
          <w:szCs w:val="28"/>
          <w:rtl/>
        </w:rPr>
        <w:t xml:space="preserve"> </w:t>
      </w:r>
      <w:r w:rsidRPr="00A0461B">
        <w:rPr>
          <w:rFonts w:ascii="Times New Roman" w:hAnsi="Times New Roman" w:cs="B Nazanin" w:hint="eastAsia"/>
          <w:sz w:val="28"/>
          <w:szCs w:val="28"/>
          <w:rtl/>
        </w:rPr>
        <w:t>پ</w:t>
      </w:r>
      <w:r w:rsidRPr="00A0461B">
        <w:rPr>
          <w:rFonts w:ascii="Times New Roman" w:hAnsi="Times New Roman" w:cs="B Nazanin" w:hint="cs"/>
          <w:sz w:val="28"/>
          <w:szCs w:val="28"/>
          <w:rtl/>
        </w:rPr>
        <w:t>ی</w:t>
      </w:r>
      <w:r w:rsidRPr="00A0461B">
        <w:rPr>
          <w:rFonts w:ascii="Times New Roman" w:hAnsi="Times New Roman" w:cs="B Nazanin" w:hint="eastAsia"/>
          <w:sz w:val="28"/>
          <w:szCs w:val="28"/>
          <w:rtl/>
        </w:rPr>
        <w:t>وند</w:t>
      </w:r>
      <w:r w:rsidRPr="00625AE9">
        <w:rPr>
          <w:rFonts w:ascii="Times New Roman" w:hAnsi="Times New Roman" w:cs="B Nazanin" w:hint="cs"/>
          <w:sz w:val="28"/>
          <w:szCs w:val="28"/>
          <w:rtl/>
        </w:rPr>
        <w:t xml:space="preserve"> </w:t>
      </w:r>
      <w:r>
        <w:rPr>
          <w:rFonts w:ascii="Times New Roman" w:hAnsi="Times New Roman" w:cs="B Nazanin" w:hint="cs"/>
          <w:sz w:val="28"/>
          <w:szCs w:val="28"/>
          <w:rtl/>
        </w:rPr>
        <w:t xml:space="preserve">مجددا </w:t>
      </w:r>
      <w:r w:rsidRPr="00625AE9">
        <w:rPr>
          <w:rFonts w:ascii="Times New Roman" w:hAnsi="Times New Roman" w:cs="B Nazanin" w:hint="cs"/>
          <w:sz w:val="28"/>
          <w:szCs w:val="28"/>
          <w:rtl/>
        </w:rPr>
        <w:t>بررسی شد</w:t>
      </w:r>
      <w:r>
        <w:rPr>
          <w:rFonts w:ascii="Times New Roman" w:hAnsi="Times New Roman" w:cs="B Nazanin" w:hint="cs"/>
          <w:sz w:val="28"/>
          <w:szCs w:val="28"/>
          <w:rtl/>
        </w:rPr>
        <w:t>. به منظور امکان</w:t>
      </w:r>
      <w:r>
        <w:rPr>
          <w:rFonts w:ascii="Times New Roman" w:hAnsi="Times New Roman" w:cs="B Nazanin"/>
          <w:sz w:val="28"/>
          <w:szCs w:val="28"/>
          <w:rtl/>
        </w:rPr>
        <w:softHyphen/>
      </w:r>
      <w:r>
        <w:rPr>
          <w:rFonts w:ascii="Times New Roman" w:hAnsi="Times New Roman" w:cs="B Nazanin" w:hint="cs"/>
          <w:sz w:val="28"/>
          <w:szCs w:val="28"/>
          <w:rtl/>
        </w:rPr>
        <w:t>سنجی کاربرد عملی و طراحی سیستم</w:t>
      </w:r>
      <w:r w:rsidR="00467D85">
        <w:rPr>
          <w:rFonts w:ascii="Times New Roman" w:hAnsi="Times New Roman" w:cs="B Nazanin"/>
          <w:sz w:val="28"/>
          <w:szCs w:val="28"/>
        </w:rPr>
        <w:t xml:space="preserve"> </w:t>
      </w:r>
      <w:bookmarkStart w:id="0" w:name="_GoBack"/>
      <w:bookmarkEnd w:id="0"/>
      <w:r>
        <w:rPr>
          <w:rFonts w:ascii="Times New Roman" w:hAnsi="Times New Roman" w:cs="B Nazanin"/>
          <w:sz w:val="28"/>
          <w:szCs w:val="28"/>
          <w:rtl/>
        </w:rPr>
        <w:softHyphen/>
      </w:r>
      <w:r>
        <w:rPr>
          <w:rFonts w:ascii="Times New Roman" w:hAnsi="Times New Roman" w:cs="B Nazanin" w:hint="cs"/>
          <w:sz w:val="28"/>
          <w:szCs w:val="28"/>
          <w:rtl/>
        </w:rPr>
        <w:t xml:space="preserve">های جذب سطحی، </w:t>
      </w:r>
      <w:r w:rsidRPr="00991E57">
        <w:rPr>
          <w:rFonts w:ascii="Times New Roman" w:hAnsi="Times New Roman" w:cs="B Nazanin" w:hint="cs"/>
          <w:sz w:val="28"/>
          <w:szCs w:val="28"/>
          <w:rtl/>
        </w:rPr>
        <w:t xml:space="preserve">ایزوترم و سینتیک جذب مخمر </w:t>
      </w:r>
      <w:r>
        <w:rPr>
          <w:rFonts w:ascii="Times New Roman" w:hAnsi="Times New Roman" w:cs="B Nazanin" w:hint="cs"/>
          <w:i/>
          <w:iCs/>
          <w:sz w:val="28"/>
          <w:szCs w:val="28"/>
          <w:rtl/>
        </w:rPr>
        <w:t>ساکارومایسس سرویزیه</w:t>
      </w:r>
      <w:r w:rsidRPr="00991E57">
        <w:rPr>
          <w:rFonts w:ascii="Times New Roman" w:hAnsi="Times New Roman" w:cs="B Nazanin" w:hint="cs"/>
          <w:sz w:val="28"/>
          <w:szCs w:val="28"/>
          <w:rtl/>
        </w:rPr>
        <w:t xml:space="preserve"> </w:t>
      </w:r>
      <w:r>
        <w:rPr>
          <w:rFonts w:ascii="Times New Roman" w:hAnsi="Times New Roman" w:cs="B Nazanin" w:hint="cs"/>
          <w:sz w:val="28"/>
          <w:szCs w:val="28"/>
          <w:rtl/>
        </w:rPr>
        <w:t>مطالعه شد</w:t>
      </w:r>
      <w:r w:rsidRPr="00991E57">
        <w:rPr>
          <w:rFonts w:ascii="Times New Roman" w:hAnsi="Times New Roman" w:cs="B Nazanin" w:hint="cs"/>
          <w:sz w:val="28"/>
          <w:szCs w:val="28"/>
          <w:rtl/>
        </w:rPr>
        <w:t xml:space="preserve">. </w:t>
      </w:r>
      <w:r>
        <w:rPr>
          <w:rFonts w:ascii="Times New Roman" w:hAnsi="Times New Roman" w:cs="B Nazanin" w:hint="cs"/>
          <w:sz w:val="28"/>
          <w:szCs w:val="28"/>
          <w:rtl/>
        </w:rPr>
        <w:t>جهت</w:t>
      </w:r>
      <w:r w:rsidRPr="00991E57">
        <w:rPr>
          <w:rFonts w:ascii="Times New Roman" w:hAnsi="Times New Roman" w:cs="B Nazanin" w:hint="cs"/>
          <w:sz w:val="28"/>
          <w:szCs w:val="28"/>
          <w:rtl/>
        </w:rPr>
        <w:t xml:space="preserve"> تضمین کیفیت نتایج، اعتبار سنجی روش شامل تعیین حد تشخیص، حد </w:t>
      </w:r>
      <w:r>
        <w:rPr>
          <w:rFonts w:ascii="Times New Roman" w:hAnsi="Times New Roman" w:cs="B Nazanin" w:hint="cs"/>
          <w:sz w:val="28"/>
          <w:szCs w:val="28"/>
          <w:rtl/>
        </w:rPr>
        <w:t>اندازه</w:t>
      </w:r>
      <w:r>
        <w:rPr>
          <w:rFonts w:ascii="Times New Roman" w:hAnsi="Times New Roman" w:cs="B Nazanin"/>
          <w:sz w:val="28"/>
          <w:szCs w:val="28"/>
          <w:rtl/>
        </w:rPr>
        <w:softHyphen/>
      </w:r>
      <w:r>
        <w:rPr>
          <w:rFonts w:ascii="Times New Roman" w:hAnsi="Times New Roman" w:cs="B Nazanin" w:hint="cs"/>
          <w:sz w:val="28"/>
          <w:szCs w:val="28"/>
          <w:rtl/>
        </w:rPr>
        <w:t>گیری و</w:t>
      </w:r>
      <w:r w:rsidRPr="00991E57">
        <w:rPr>
          <w:rFonts w:ascii="Times New Roman" w:hAnsi="Times New Roman" w:cs="B Nazanin" w:hint="cs"/>
          <w:sz w:val="28"/>
          <w:szCs w:val="28"/>
          <w:rtl/>
        </w:rPr>
        <w:t xml:space="preserve"> </w:t>
      </w:r>
      <w:r>
        <w:rPr>
          <w:rFonts w:ascii="Times New Roman" w:hAnsi="Times New Roman" w:cs="B Nazanin" w:hint="cs"/>
          <w:sz w:val="28"/>
          <w:szCs w:val="28"/>
          <w:rtl/>
        </w:rPr>
        <w:t>درصد بازیابی</w:t>
      </w:r>
      <w:r w:rsidRPr="00991E57">
        <w:rPr>
          <w:rFonts w:ascii="Times New Roman" w:hAnsi="Times New Roman" w:cs="B Nazanin" w:hint="cs"/>
          <w:sz w:val="28"/>
          <w:szCs w:val="28"/>
          <w:rtl/>
        </w:rPr>
        <w:t xml:space="preserve"> انجام گرفت. میزان جذب </w:t>
      </w:r>
      <w:r w:rsidRPr="00AD6BA8">
        <w:rPr>
          <w:rFonts w:ascii="Times New Roman" w:hAnsi="Times New Roman" w:cs="B Nazanin" w:hint="cs"/>
          <w:sz w:val="28"/>
          <w:szCs w:val="28"/>
          <w:rtl/>
        </w:rPr>
        <w:t>و رهاسازی عناصر پس از محیط شبیه سازی شده دستگاه گوارش توسط روش پلاسما جفت شده القایی اندازه گیری شد. نتایج نشان داد کمپلکس به اندازه کافی در شرایط شبیه‌سازی شده معده و روده پایدار نیست و بسته به نوع فلز</w:t>
      </w:r>
      <w:r>
        <w:rPr>
          <w:rFonts w:ascii="Times New Roman" w:hAnsi="Times New Roman" w:cs="B Nazanin" w:hint="cs"/>
          <w:sz w:val="28"/>
          <w:szCs w:val="28"/>
          <w:rtl/>
        </w:rPr>
        <w:t>،</w:t>
      </w:r>
      <w:r w:rsidRPr="00AD6BA8">
        <w:rPr>
          <w:rFonts w:ascii="Times New Roman" w:hAnsi="Times New Roman" w:cs="B Nazanin" w:hint="cs"/>
          <w:sz w:val="28"/>
          <w:szCs w:val="28"/>
          <w:rtl/>
        </w:rPr>
        <w:t xml:space="preserve"> رهاسازی یا افزایش جذب آلاینده مشاهده شد. بیش</w:t>
      </w:r>
      <w:r w:rsidRPr="00AD6BA8">
        <w:rPr>
          <w:rFonts w:ascii="Times New Roman" w:hAnsi="Times New Roman" w:cs="B Nazanin"/>
          <w:sz w:val="28"/>
          <w:szCs w:val="28"/>
          <w:rtl/>
        </w:rPr>
        <w:softHyphen/>
      </w:r>
      <w:r w:rsidRPr="00AD6BA8">
        <w:rPr>
          <w:rFonts w:ascii="Times New Roman" w:hAnsi="Times New Roman" w:cs="B Nazanin" w:hint="cs"/>
          <w:sz w:val="28"/>
          <w:szCs w:val="28"/>
          <w:rtl/>
        </w:rPr>
        <w:t>ترین آزادسازی در مورد فلز جیوه با مخمر تیمار شده حرارتی به میزان 6/42</w:t>
      </w:r>
      <w:r>
        <w:rPr>
          <w:rFonts w:ascii="Times New Roman" w:hAnsi="Times New Roman" w:cs="B Nazanin" w:hint="cs"/>
          <w:sz w:val="28"/>
          <w:szCs w:val="28"/>
          <w:rtl/>
        </w:rPr>
        <w:t>%</w:t>
      </w:r>
      <w:r w:rsidRPr="00AD6BA8">
        <w:rPr>
          <w:rFonts w:ascii="Times New Roman" w:hAnsi="Times New Roman" w:cs="B Nazanin" w:hint="cs"/>
          <w:sz w:val="28"/>
          <w:szCs w:val="28"/>
          <w:rtl/>
        </w:rPr>
        <w:t xml:space="preserve"> (غلظت اولیه 94/77 میکروگرم بر لیتر) و بیش</w:t>
      </w:r>
      <w:r w:rsidRPr="00AD6BA8">
        <w:rPr>
          <w:rFonts w:ascii="Times New Roman" w:hAnsi="Times New Roman" w:cs="B Nazanin"/>
          <w:sz w:val="28"/>
          <w:szCs w:val="28"/>
          <w:rtl/>
        </w:rPr>
        <w:softHyphen/>
      </w:r>
      <w:r w:rsidRPr="00AD6BA8">
        <w:rPr>
          <w:rFonts w:ascii="Times New Roman" w:hAnsi="Times New Roman" w:cs="B Nazanin" w:hint="cs"/>
          <w:sz w:val="28"/>
          <w:szCs w:val="28"/>
          <w:rtl/>
        </w:rPr>
        <w:t>ترین میزان افزایش جذب پس از محیط شبیه سازی دستگاه گوارش را فلز سرب توسط مخمر با پیش</w:t>
      </w:r>
      <w:r w:rsidRPr="00AD6BA8">
        <w:rPr>
          <w:rFonts w:ascii="Times New Roman" w:hAnsi="Times New Roman" w:cs="B Nazanin"/>
          <w:sz w:val="28"/>
          <w:szCs w:val="28"/>
          <w:rtl/>
        </w:rPr>
        <w:softHyphen/>
      </w:r>
      <w:r>
        <w:rPr>
          <w:rFonts w:ascii="Times New Roman" w:hAnsi="Times New Roman" w:cs="B Nazanin" w:hint="cs"/>
          <w:sz w:val="28"/>
          <w:szCs w:val="28"/>
          <w:rtl/>
        </w:rPr>
        <w:t>تیمار الکلی به میزان 2/58</w:t>
      </w:r>
      <w:r w:rsidRPr="00AD6BA8">
        <w:rPr>
          <w:rFonts w:ascii="Times New Roman" w:hAnsi="Times New Roman" w:cs="B Nazanin" w:hint="cs"/>
          <w:sz w:val="28"/>
          <w:szCs w:val="28"/>
          <w:rtl/>
        </w:rPr>
        <w:t xml:space="preserve"> </w:t>
      </w:r>
      <w:r>
        <w:rPr>
          <w:rFonts w:ascii="Times New Roman" w:hAnsi="Times New Roman" w:cs="B Nazanin" w:hint="cs"/>
          <w:sz w:val="28"/>
          <w:szCs w:val="28"/>
          <w:rtl/>
        </w:rPr>
        <w:t xml:space="preserve">% </w:t>
      </w:r>
      <w:r w:rsidRPr="00AD6BA8">
        <w:rPr>
          <w:rFonts w:ascii="Times New Roman" w:hAnsi="Times New Roman" w:cs="B Nazanin" w:hint="cs"/>
          <w:sz w:val="28"/>
          <w:szCs w:val="28"/>
          <w:rtl/>
        </w:rPr>
        <w:t xml:space="preserve">(غلظت اولیه 03/52 میکروگرم بر لیتر) از خود نشان </w:t>
      </w:r>
      <w:r w:rsidRPr="009D2DDF">
        <w:rPr>
          <w:rFonts w:ascii="Times New Roman" w:hAnsi="Times New Roman" w:cs="B Nazanin" w:hint="cs"/>
          <w:sz w:val="28"/>
          <w:szCs w:val="28"/>
          <w:rtl/>
        </w:rPr>
        <w:t>داد. هم</w:t>
      </w:r>
      <w:r w:rsidRPr="009D2DDF">
        <w:rPr>
          <w:rFonts w:ascii="Times New Roman" w:hAnsi="Times New Roman" w:cs="B Nazanin"/>
          <w:sz w:val="28"/>
          <w:szCs w:val="28"/>
          <w:rtl/>
        </w:rPr>
        <w:softHyphen/>
      </w:r>
      <w:r w:rsidRPr="009D2DDF">
        <w:rPr>
          <w:rFonts w:ascii="Times New Roman" w:hAnsi="Times New Roman" w:cs="B Nazanin" w:hint="cs"/>
          <w:sz w:val="28"/>
          <w:szCs w:val="28"/>
          <w:rtl/>
        </w:rPr>
        <w:t xml:space="preserve">چنین نتایج نشان داد برخی </w:t>
      </w:r>
      <w:r>
        <w:rPr>
          <w:rFonts w:ascii="Times New Roman" w:hAnsi="Times New Roman" w:cs="B Nazanin" w:hint="cs"/>
          <w:sz w:val="28"/>
          <w:szCs w:val="28"/>
          <w:rtl/>
        </w:rPr>
        <w:t xml:space="preserve">پیش‌تیمارها </w:t>
      </w:r>
      <w:r w:rsidRPr="009D2DDF">
        <w:rPr>
          <w:rFonts w:ascii="Times New Roman" w:hAnsi="Times New Roman" w:cs="B Nazanin" w:hint="cs"/>
          <w:sz w:val="28"/>
          <w:szCs w:val="28"/>
          <w:rtl/>
        </w:rPr>
        <w:t>باعث افزایش و برخی باعث کاهش راندمان زیست‌پالایی</w:t>
      </w:r>
      <w:r>
        <w:rPr>
          <w:rFonts w:ascii="Times New Roman" w:hAnsi="Times New Roman" w:cs="B Nazanin" w:hint="cs"/>
          <w:sz w:val="28"/>
          <w:szCs w:val="28"/>
          <w:rtl/>
        </w:rPr>
        <w:t xml:space="preserve"> نسبت به حالت بدون تیمار</w:t>
      </w:r>
      <w:r w:rsidRPr="009D2DDF">
        <w:rPr>
          <w:rFonts w:ascii="Times New Roman" w:hAnsi="Times New Roman" w:cs="B Nazanin" w:hint="cs"/>
          <w:sz w:val="28"/>
          <w:szCs w:val="28"/>
          <w:rtl/>
        </w:rPr>
        <w:t xml:space="preserve"> می شوند</w:t>
      </w:r>
      <w:r>
        <w:rPr>
          <w:rFonts w:ascii="Times New Roman" w:hAnsi="Times New Roman" w:cs="B Nazanin" w:hint="cs"/>
          <w:sz w:val="28"/>
          <w:szCs w:val="28"/>
          <w:rtl/>
        </w:rPr>
        <w:t>.</w:t>
      </w:r>
      <w:r w:rsidRPr="009D2DDF">
        <w:rPr>
          <w:rFonts w:ascii="Times New Roman" w:hAnsi="Times New Roman" w:cs="B Nazanin" w:hint="cs"/>
          <w:sz w:val="28"/>
          <w:szCs w:val="28"/>
          <w:rtl/>
        </w:rPr>
        <w:t xml:space="preserve"> به طور کلی مخمر بدون پیش</w:t>
      </w:r>
      <w:r w:rsidRPr="009D2DDF">
        <w:rPr>
          <w:rFonts w:ascii="Times New Roman" w:hAnsi="Times New Roman" w:cs="B Nazanin"/>
          <w:sz w:val="28"/>
          <w:szCs w:val="28"/>
          <w:rtl/>
        </w:rPr>
        <w:softHyphen/>
      </w:r>
      <w:r w:rsidRPr="009D2DDF">
        <w:rPr>
          <w:rFonts w:ascii="Times New Roman" w:hAnsi="Times New Roman" w:cs="B Nazanin" w:hint="cs"/>
          <w:sz w:val="28"/>
          <w:szCs w:val="28"/>
          <w:rtl/>
        </w:rPr>
        <w:t xml:space="preserve">تیمار بهترین جذب زیستی </w:t>
      </w:r>
      <w:r w:rsidRPr="00877F8D">
        <w:rPr>
          <w:rFonts w:ascii="Times New Roman" w:hAnsi="Times New Roman" w:cs="B Nazanin" w:hint="cs"/>
          <w:sz w:val="28"/>
          <w:szCs w:val="28"/>
          <w:rtl/>
        </w:rPr>
        <w:t>در حضور همزمان چهار فلز در محلول را نشان داد. بیش</w:t>
      </w:r>
      <w:r w:rsidRPr="00877F8D">
        <w:rPr>
          <w:rFonts w:ascii="Times New Roman" w:hAnsi="Times New Roman" w:cs="B Nazanin"/>
          <w:sz w:val="28"/>
          <w:szCs w:val="28"/>
          <w:rtl/>
        </w:rPr>
        <w:softHyphen/>
      </w:r>
      <w:r w:rsidRPr="00877F8D">
        <w:rPr>
          <w:rFonts w:ascii="Times New Roman" w:hAnsi="Times New Roman" w:cs="B Nazanin" w:hint="cs"/>
          <w:sz w:val="28"/>
          <w:szCs w:val="28"/>
          <w:rtl/>
        </w:rPr>
        <w:t xml:space="preserve">ترین توانایی جذب فلزات جیوه، سرب، آرسنیک و کادمیوم توسط مخمر </w:t>
      </w:r>
      <w:r w:rsidRPr="00877F8D">
        <w:rPr>
          <w:rFonts w:ascii="Times New Roman" w:hAnsi="Times New Roman" w:cs="B Nazanin" w:hint="cs"/>
          <w:i/>
          <w:iCs/>
          <w:sz w:val="28"/>
          <w:szCs w:val="28"/>
          <w:rtl/>
        </w:rPr>
        <w:t>ساکارومایسس سرویزیه</w:t>
      </w:r>
      <w:r w:rsidRPr="00877F8D">
        <w:rPr>
          <w:rFonts w:ascii="Times New Roman" w:hAnsi="Times New Roman" w:cs="B Nazanin" w:hint="cs"/>
          <w:sz w:val="28"/>
          <w:szCs w:val="28"/>
          <w:rtl/>
        </w:rPr>
        <w:t xml:space="preserve"> به ترتیب مخمر تیمار شده با سود به میزان 7/92%، مخمر بدون تیمار به میزان 48/37%، مخمر بدون تیمار به میزان 44/19% و مخمر بدون تیمار به میزان 9/39% بود. علاوه بر آن در نتیجه آزمون استحکام کمپلکس سرب </w:t>
      </w:r>
      <w:r w:rsidRPr="00991E57">
        <w:rPr>
          <w:rFonts w:ascii="Times New Roman" w:hAnsi="Times New Roman" w:cs="B Nazanin" w:hint="cs"/>
          <w:sz w:val="28"/>
          <w:szCs w:val="28"/>
          <w:rtl/>
        </w:rPr>
        <w:t>-</w:t>
      </w:r>
      <w:r w:rsidRPr="00877F8D">
        <w:rPr>
          <w:rFonts w:ascii="Times New Roman" w:hAnsi="Times New Roman" w:cs="B Nazanin" w:hint="cs"/>
          <w:sz w:val="28"/>
          <w:szCs w:val="28"/>
          <w:rtl/>
        </w:rPr>
        <w:t xml:space="preserve"> مخمر و کادمیوم</w:t>
      </w:r>
      <w:r>
        <w:rPr>
          <w:rFonts w:ascii="Times New Roman" w:hAnsi="Times New Roman" w:cs="B Nazanin" w:hint="cs"/>
          <w:sz w:val="28"/>
          <w:szCs w:val="28"/>
          <w:rtl/>
        </w:rPr>
        <w:t xml:space="preserve"> </w:t>
      </w:r>
      <w:r w:rsidRPr="00991E57">
        <w:rPr>
          <w:rFonts w:ascii="Times New Roman" w:hAnsi="Times New Roman" w:cs="B Nazanin" w:hint="cs"/>
          <w:sz w:val="28"/>
          <w:szCs w:val="28"/>
          <w:rtl/>
        </w:rPr>
        <w:t>-</w:t>
      </w:r>
      <w:r>
        <w:rPr>
          <w:rFonts w:ascii="Times New Roman" w:hAnsi="Times New Roman" w:cs="B Nazanin" w:hint="cs"/>
          <w:sz w:val="28"/>
          <w:szCs w:val="28"/>
          <w:rtl/>
        </w:rPr>
        <w:t xml:space="preserve"> </w:t>
      </w:r>
      <w:r w:rsidRPr="00877F8D">
        <w:rPr>
          <w:rFonts w:ascii="Times New Roman" w:hAnsi="Times New Roman" w:cs="B Nazanin" w:hint="cs"/>
          <w:sz w:val="28"/>
          <w:szCs w:val="28"/>
          <w:rtl/>
        </w:rPr>
        <w:t>مخمر بیش</w:t>
      </w:r>
      <w:r w:rsidRPr="00877F8D">
        <w:rPr>
          <w:rFonts w:ascii="Times New Roman" w:hAnsi="Times New Roman" w:cs="B Nazanin" w:hint="cs"/>
          <w:sz w:val="28"/>
          <w:szCs w:val="28"/>
          <w:rtl/>
        </w:rPr>
        <w:softHyphen/>
        <w:t>ترین استحکام</w:t>
      </w:r>
      <w:r w:rsidRPr="00991E57">
        <w:rPr>
          <w:rFonts w:ascii="Times New Roman" w:hAnsi="Times New Roman" w:cs="B Nazanin" w:hint="cs"/>
          <w:sz w:val="28"/>
          <w:szCs w:val="28"/>
          <w:rtl/>
        </w:rPr>
        <w:t xml:space="preserve"> را نشان دادند. در محیط شبیه سازی دستگاه</w:t>
      </w:r>
      <w:r w:rsidRPr="00991E57">
        <w:rPr>
          <w:rFonts w:ascii="Times New Roman" w:hAnsi="Times New Roman" w:cs="B Nazanin" w:hint="cs"/>
          <w:sz w:val="28"/>
          <w:szCs w:val="28"/>
          <w:rtl/>
        </w:rPr>
        <w:softHyphen/>
        <w:t xml:space="preserve">گوارش میزان جذب فلزات کادمیوم و سرب افزایش یافت و پیوند بین مخمر و فلزات آرسنیک و جیوه برگشت‌پذیر </w:t>
      </w:r>
      <w:r>
        <w:rPr>
          <w:rFonts w:ascii="Times New Roman" w:hAnsi="Times New Roman" w:cs="B Nazanin" w:hint="cs"/>
          <w:sz w:val="28"/>
          <w:szCs w:val="28"/>
          <w:rtl/>
        </w:rPr>
        <w:t>بود. هم</w:t>
      </w:r>
      <w:r>
        <w:rPr>
          <w:rFonts w:ascii="Times New Roman" w:hAnsi="Times New Roman" w:cs="B Nazanin"/>
          <w:sz w:val="28"/>
          <w:szCs w:val="28"/>
          <w:rtl/>
        </w:rPr>
        <w:softHyphen/>
      </w:r>
      <w:r>
        <w:rPr>
          <w:rFonts w:ascii="Times New Roman" w:hAnsi="Times New Roman" w:cs="B Nazanin" w:hint="cs"/>
          <w:sz w:val="28"/>
          <w:szCs w:val="28"/>
          <w:rtl/>
        </w:rPr>
        <w:t xml:space="preserve">چنین </w:t>
      </w:r>
      <w:r w:rsidRPr="004D2B85">
        <w:rPr>
          <w:rFonts w:ascii="Times New Roman" w:hAnsi="Times New Roman" w:cs="B Nazanin" w:hint="cs"/>
          <w:sz w:val="28"/>
          <w:szCs w:val="28"/>
          <w:rtl/>
        </w:rPr>
        <w:t>جذب</w:t>
      </w:r>
      <w:r>
        <w:rPr>
          <w:rFonts w:ascii="Times New Roman" w:hAnsi="Times New Roman" w:cs="B Nazanin" w:hint="cs"/>
          <w:sz w:val="28"/>
          <w:szCs w:val="28"/>
          <w:rtl/>
        </w:rPr>
        <w:t xml:space="preserve"> </w:t>
      </w:r>
      <w:r>
        <w:rPr>
          <w:rFonts w:ascii="Times New Roman" w:hAnsi="Times New Roman" w:cs="B Nazanin" w:hint="cs"/>
          <w:sz w:val="28"/>
          <w:szCs w:val="28"/>
          <w:rtl/>
        </w:rPr>
        <w:lastRenderedPageBreak/>
        <w:t>تمامی فلزات</w:t>
      </w:r>
      <w:r w:rsidRPr="004D2B85">
        <w:rPr>
          <w:rFonts w:ascii="Times New Roman" w:hAnsi="Times New Roman" w:cs="B Nazanin" w:hint="cs"/>
          <w:sz w:val="28"/>
          <w:szCs w:val="28"/>
          <w:rtl/>
        </w:rPr>
        <w:t xml:space="preserve"> توسط مخمر بدون تیمار از سینتیک درجه دوم تبعیت می</w:t>
      </w:r>
      <w:r w:rsidRPr="004D2B85">
        <w:rPr>
          <w:rFonts w:ascii="Times New Roman" w:hAnsi="Times New Roman" w:cs="B Nazanin" w:hint="cs"/>
          <w:sz w:val="28"/>
          <w:szCs w:val="28"/>
          <w:rtl/>
        </w:rPr>
        <w:softHyphen/>
        <w:t xml:space="preserve">کرد. مدل لانگمویر بهترین مدل ایزوترم جذب برای فلزات جیوه، سرب و کادمیوم بود و داده‌های جذب </w:t>
      </w:r>
      <w:r w:rsidRPr="004D2B85">
        <w:rPr>
          <w:rFonts w:ascii="Times New Roman" w:hAnsi="Times New Roman" w:cs="B Nazanin" w:hint="eastAsia"/>
          <w:sz w:val="28"/>
          <w:szCs w:val="28"/>
          <w:rtl/>
        </w:rPr>
        <w:t>آرسن</w:t>
      </w:r>
      <w:r w:rsidRPr="004D2B85">
        <w:rPr>
          <w:rFonts w:ascii="Times New Roman" w:hAnsi="Times New Roman" w:cs="B Nazanin" w:hint="cs"/>
          <w:sz w:val="28"/>
          <w:szCs w:val="28"/>
          <w:rtl/>
        </w:rPr>
        <w:t>ی</w:t>
      </w:r>
      <w:r w:rsidRPr="004D2B85">
        <w:rPr>
          <w:rFonts w:ascii="Times New Roman" w:hAnsi="Times New Roman" w:cs="B Nazanin" w:hint="eastAsia"/>
          <w:sz w:val="28"/>
          <w:szCs w:val="28"/>
          <w:rtl/>
        </w:rPr>
        <w:t>ک</w:t>
      </w:r>
      <w:r w:rsidRPr="004D2B85">
        <w:rPr>
          <w:rFonts w:ascii="Times New Roman" w:hAnsi="Times New Roman" w:cs="B Nazanin"/>
          <w:sz w:val="28"/>
          <w:szCs w:val="28"/>
          <w:rtl/>
        </w:rPr>
        <w:t xml:space="preserve"> </w:t>
      </w:r>
      <w:r w:rsidRPr="004D2B85">
        <w:rPr>
          <w:rFonts w:ascii="Times New Roman" w:hAnsi="Times New Roman" w:cs="B Nazanin" w:hint="cs"/>
          <w:sz w:val="28"/>
          <w:szCs w:val="28"/>
          <w:rtl/>
        </w:rPr>
        <w:t>از مدل فروندلیخ تبعیت می</w:t>
      </w:r>
      <w:r w:rsidRPr="004D2B85">
        <w:rPr>
          <w:rFonts w:ascii="Times New Roman" w:hAnsi="Times New Roman" w:cs="B Nazanin"/>
          <w:sz w:val="28"/>
          <w:szCs w:val="28"/>
          <w:rtl/>
        </w:rPr>
        <w:softHyphen/>
      </w:r>
      <w:r w:rsidRPr="004D2B85">
        <w:rPr>
          <w:rFonts w:ascii="Times New Roman" w:hAnsi="Times New Roman" w:cs="B Nazanin" w:hint="cs"/>
          <w:sz w:val="28"/>
          <w:szCs w:val="28"/>
          <w:rtl/>
        </w:rPr>
        <w:t>کرد که نشان می‌دهد جذب فلزات جیوه، سرب و کادمیوم همگن، یکنواخت و تک لایه بوده و بین مولکول</w:t>
      </w:r>
      <w:r w:rsidRPr="004D2B85">
        <w:rPr>
          <w:rFonts w:ascii="Times New Roman" w:hAnsi="Times New Roman" w:cs="B Nazanin"/>
          <w:sz w:val="28"/>
          <w:szCs w:val="28"/>
          <w:rtl/>
        </w:rPr>
        <w:softHyphen/>
      </w:r>
      <w:r w:rsidRPr="004D2B85">
        <w:rPr>
          <w:rFonts w:ascii="Times New Roman" w:hAnsi="Times New Roman" w:cs="B Nazanin" w:hint="cs"/>
          <w:sz w:val="28"/>
          <w:szCs w:val="28"/>
          <w:rtl/>
        </w:rPr>
        <w:t>های جاذب واکنشی رخ نداده است. اما جذب فلز آرسنیک به صورت ناهمگن، هتروژن و چندلایه بوده است. در کل نتایج این تحقیق نشان می دهد جذب</w:t>
      </w:r>
      <w:r w:rsidRPr="00991E57">
        <w:rPr>
          <w:rFonts w:ascii="Times New Roman" w:hAnsi="Times New Roman" w:cs="B Nazanin" w:hint="cs"/>
          <w:sz w:val="28"/>
          <w:szCs w:val="28"/>
          <w:rtl/>
        </w:rPr>
        <w:t xml:space="preserve"> فلزات سنگین توسط مخمر </w:t>
      </w:r>
      <w:r>
        <w:rPr>
          <w:rFonts w:ascii="Times New Roman" w:hAnsi="Times New Roman" w:cs="B Nazanin" w:hint="cs"/>
          <w:i/>
          <w:iCs/>
          <w:sz w:val="28"/>
          <w:szCs w:val="28"/>
          <w:rtl/>
        </w:rPr>
        <w:t>ساکارومایسس سرویزیه</w:t>
      </w:r>
      <w:r w:rsidRPr="00991E57">
        <w:rPr>
          <w:rFonts w:ascii="Times New Roman" w:hAnsi="Times New Roman" w:cs="B Nazanin" w:hint="cs"/>
          <w:sz w:val="28"/>
          <w:szCs w:val="28"/>
          <w:rtl/>
        </w:rPr>
        <w:t xml:space="preserve"> به منظور کاهش زیست دسترسی فلزات سنگین در بدن انسان قابل اطمینان نبوده و پیوند بین فلزات و مخمر برگشت</w:t>
      </w:r>
      <w:r w:rsidRPr="00991E57">
        <w:rPr>
          <w:rFonts w:ascii="Times New Roman" w:hAnsi="Times New Roman" w:cs="B Nazanin"/>
          <w:sz w:val="28"/>
          <w:szCs w:val="28"/>
          <w:rtl/>
        </w:rPr>
        <w:softHyphen/>
      </w:r>
      <w:r w:rsidRPr="00991E57">
        <w:rPr>
          <w:rFonts w:ascii="Times New Roman" w:hAnsi="Times New Roman" w:cs="B Nazanin" w:hint="cs"/>
          <w:sz w:val="28"/>
          <w:szCs w:val="28"/>
          <w:rtl/>
        </w:rPr>
        <w:t xml:space="preserve">پذیر بود. </w:t>
      </w:r>
    </w:p>
    <w:p w:rsidR="0037443D" w:rsidRDefault="0037443D" w:rsidP="0037443D">
      <w:pPr>
        <w:spacing w:after="0" w:line="276" w:lineRule="auto"/>
        <w:jc w:val="both"/>
        <w:rPr>
          <w:rFonts w:ascii="Times New Roman" w:hAnsi="Times New Roman" w:cs="B Nazanin"/>
          <w:sz w:val="28"/>
          <w:szCs w:val="28"/>
          <w:rtl/>
        </w:rPr>
      </w:pPr>
      <w:r>
        <w:rPr>
          <w:rFonts w:ascii="Times New Roman" w:hAnsi="Times New Roman" w:cs="B Nazanin" w:hint="cs"/>
          <w:sz w:val="28"/>
          <w:szCs w:val="28"/>
          <w:rtl/>
        </w:rPr>
        <w:t>با توجه به این</w:t>
      </w:r>
      <w:r>
        <w:rPr>
          <w:rFonts w:ascii="Times New Roman" w:hAnsi="Times New Roman" w:cs="B Nazanin"/>
          <w:sz w:val="28"/>
          <w:szCs w:val="28"/>
          <w:rtl/>
        </w:rPr>
        <w:softHyphen/>
      </w:r>
      <w:r>
        <w:rPr>
          <w:rFonts w:ascii="Times New Roman" w:hAnsi="Times New Roman" w:cs="B Nazanin" w:hint="cs"/>
          <w:sz w:val="28"/>
          <w:szCs w:val="28"/>
          <w:rtl/>
        </w:rPr>
        <w:t>که این مطالعه جزو معدود مطالعاتی است که کارایی جذب فلزات توسط مخمر را پس از محیط شبیه</w:t>
      </w:r>
      <w:r>
        <w:rPr>
          <w:rFonts w:ascii="Times New Roman" w:hAnsi="Times New Roman" w:cs="B Nazanin"/>
          <w:sz w:val="28"/>
          <w:szCs w:val="28"/>
          <w:rtl/>
        </w:rPr>
        <w:softHyphen/>
      </w:r>
      <w:r>
        <w:rPr>
          <w:rFonts w:ascii="Times New Roman" w:hAnsi="Times New Roman" w:cs="B Nazanin" w:hint="cs"/>
          <w:sz w:val="28"/>
          <w:szCs w:val="28"/>
          <w:rtl/>
        </w:rPr>
        <w:t>سازی دستگاه گوارش بررسی می</w:t>
      </w:r>
      <w:r>
        <w:rPr>
          <w:rFonts w:ascii="Times New Roman" w:hAnsi="Times New Roman" w:cs="B Nazanin"/>
          <w:sz w:val="28"/>
          <w:szCs w:val="28"/>
          <w:rtl/>
        </w:rPr>
        <w:softHyphen/>
      </w:r>
      <w:r>
        <w:rPr>
          <w:rFonts w:ascii="Times New Roman" w:hAnsi="Times New Roman" w:cs="B Nazanin" w:hint="cs"/>
          <w:sz w:val="28"/>
          <w:szCs w:val="28"/>
          <w:rtl/>
        </w:rPr>
        <w:t>کند، لذا نتایج به دست آمده می</w:t>
      </w:r>
      <w:r>
        <w:rPr>
          <w:rFonts w:ascii="Times New Roman" w:hAnsi="Times New Roman" w:cs="B Nazanin"/>
          <w:sz w:val="28"/>
          <w:szCs w:val="28"/>
          <w:rtl/>
        </w:rPr>
        <w:softHyphen/>
      </w:r>
      <w:r>
        <w:rPr>
          <w:rFonts w:ascii="Times New Roman" w:hAnsi="Times New Roman" w:cs="B Nazanin" w:hint="cs"/>
          <w:sz w:val="28"/>
          <w:szCs w:val="28"/>
          <w:rtl/>
        </w:rPr>
        <w:t>تواند در ایجاد ریسک احتمالی زیست</w:t>
      </w:r>
      <w:r>
        <w:rPr>
          <w:rFonts w:ascii="Times New Roman" w:hAnsi="Times New Roman" w:cs="B Nazanin"/>
          <w:sz w:val="28"/>
          <w:szCs w:val="28"/>
          <w:rtl/>
        </w:rPr>
        <w:softHyphen/>
      </w:r>
      <w:r>
        <w:rPr>
          <w:rFonts w:ascii="Times New Roman" w:hAnsi="Times New Roman" w:cs="B Nazanin" w:hint="cs"/>
          <w:sz w:val="28"/>
          <w:szCs w:val="28"/>
          <w:rtl/>
        </w:rPr>
        <w:t>پالایی فلزات در محصولات لبنی و تخمیری مورد استفاده قرار گیرد.</w:t>
      </w:r>
    </w:p>
    <w:p w:rsidR="0037443D" w:rsidRPr="00755324" w:rsidRDefault="0037443D" w:rsidP="0037443D">
      <w:pPr>
        <w:spacing w:after="0" w:line="276" w:lineRule="auto"/>
        <w:ind w:firstLine="521"/>
        <w:jc w:val="both"/>
        <w:rPr>
          <w:rFonts w:ascii="Times New Roman" w:hAnsi="Times New Roman" w:cs="B Nazanin"/>
          <w:sz w:val="28"/>
          <w:szCs w:val="28"/>
          <w:rtl/>
        </w:rPr>
      </w:pPr>
    </w:p>
    <w:p w:rsidR="0037443D" w:rsidRPr="00C0337A" w:rsidRDefault="0037443D" w:rsidP="0037443D">
      <w:pPr>
        <w:spacing w:line="276" w:lineRule="auto"/>
        <w:jc w:val="both"/>
        <w:rPr>
          <w:rFonts w:ascii="Times New Roman" w:hAnsi="Times New Roman" w:cs="B Nazanin"/>
          <w:b/>
          <w:bCs/>
          <w:sz w:val="28"/>
          <w:szCs w:val="28"/>
          <w:vertAlign w:val="subscript"/>
          <w:rtl/>
        </w:rPr>
      </w:pPr>
      <w:r w:rsidRPr="009A1D2E">
        <w:rPr>
          <w:rFonts w:ascii="Times New Roman" w:hAnsi="Times New Roman" w:cs="B Nazanin" w:hint="eastAsia"/>
          <w:b/>
          <w:bCs/>
          <w:sz w:val="28"/>
          <w:szCs w:val="28"/>
          <w:rtl/>
        </w:rPr>
        <w:t>واژه</w:t>
      </w:r>
      <w:r w:rsidRPr="009A1D2E">
        <w:rPr>
          <w:rFonts w:ascii="Times New Roman" w:hAnsi="Times New Roman" w:cs="B Nazanin"/>
          <w:b/>
          <w:bCs/>
          <w:sz w:val="28"/>
          <w:szCs w:val="28"/>
          <w:rtl/>
        </w:rPr>
        <w:softHyphen/>
      </w:r>
      <w:r w:rsidRPr="009A1D2E">
        <w:rPr>
          <w:rFonts w:ascii="Times New Roman" w:hAnsi="Times New Roman" w:cs="B Nazanin" w:hint="eastAsia"/>
          <w:b/>
          <w:bCs/>
          <w:sz w:val="28"/>
          <w:szCs w:val="28"/>
          <w:rtl/>
        </w:rPr>
        <w:t>ها</w:t>
      </w:r>
      <w:r w:rsidRPr="009A1D2E">
        <w:rPr>
          <w:rFonts w:ascii="Times New Roman" w:hAnsi="Times New Roman" w:cs="B Nazanin" w:hint="cs"/>
          <w:b/>
          <w:bCs/>
          <w:sz w:val="28"/>
          <w:szCs w:val="28"/>
          <w:rtl/>
        </w:rPr>
        <w:t>ی</w:t>
      </w:r>
      <w:r w:rsidRPr="009A1D2E">
        <w:rPr>
          <w:rFonts w:ascii="Times New Roman" w:hAnsi="Times New Roman" w:cs="B Nazanin"/>
          <w:b/>
          <w:bCs/>
          <w:sz w:val="28"/>
          <w:szCs w:val="28"/>
          <w:rtl/>
        </w:rPr>
        <w:t xml:space="preserve"> کل</w:t>
      </w:r>
      <w:r w:rsidRPr="009A1D2E">
        <w:rPr>
          <w:rFonts w:ascii="Times New Roman" w:hAnsi="Times New Roman" w:cs="B Nazanin" w:hint="cs"/>
          <w:b/>
          <w:bCs/>
          <w:sz w:val="28"/>
          <w:szCs w:val="28"/>
          <w:rtl/>
        </w:rPr>
        <w:t>ی</w:t>
      </w:r>
      <w:r w:rsidRPr="009A1D2E">
        <w:rPr>
          <w:rFonts w:ascii="Times New Roman" w:hAnsi="Times New Roman" w:cs="B Nazanin" w:hint="eastAsia"/>
          <w:b/>
          <w:bCs/>
          <w:sz w:val="28"/>
          <w:szCs w:val="28"/>
          <w:rtl/>
        </w:rPr>
        <w:t>د</w:t>
      </w:r>
      <w:r w:rsidRPr="009A1D2E">
        <w:rPr>
          <w:rFonts w:ascii="Times New Roman" w:hAnsi="Times New Roman" w:cs="B Nazanin" w:hint="cs"/>
          <w:b/>
          <w:bCs/>
          <w:sz w:val="28"/>
          <w:szCs w:val="28"/>
          <w:rtl/>
        </w:rPr>
        <w:t>ی</w:t>
      </w:r>
      <w:r w:rsidRPr="009A1D2E">
        <w:rPr>
          <w:rFonts w:ascii="Times New Roman" w:hAnsi="Times New Roman" w:cs="B Nazanin"/>
          <w:b/>
          <w:bCs/>
          <w:sz w:val="28"/>
          <w:szCs w:val="28"/>
          <w:rtl/>
        </w:rPr>
        <w:t xml:space="preserve">: </w:t>
      </w:r>
      <w:r>
        <w:rPr>
          <w:rFonts w:ascii="Times New Roman" w:hAnsi="Times New Roman" w:cs="B Nazanin" w:hint="cs"/>
          <w:sz w:val="28"/>
          <w:szCs w:val="28"/>
          <w:rtl/>
        </w:rPr>
        <w:t>زیست</w:t>
      </w:r>
      <w:r>
        <w:rPr>
          <w:rFonts w:ascii="Times New Roman" w:hAnsi="Times New Roman" w:cs="B Nazanin"/>
          <w:sz w:val="28"/>
          <w:szCs w:val="28"/>
          <w:rtl/>
        </w:rPr>
        <w:softHyphen/>
      </w:r>
      <w:r>
        <w:rPr>
          <w:rFonts w:ascii="Times New Roman" w:hAnsi="Times New Roman" w:cs="B Nazanin" w:hint="cs"/>
          <w:sz w:val="28"/>
          <w:szCs w:val="28"/>
          <w:rtl/>
        </w:rPr>
        <w:t>پالایی</w:t>
      </w:r>
      <w:r w:rsidRPr="009A1D2E">
        <w:rPr>
          <w:rFonts w:ascii="Times New Roman" w:hAnsi="Times New Roman" w:cs="B Nazanin" w:hint="eastAsia"/>
          <w:sz w:val="28"/>
          <w:szCs w:val="28"/>
          <w:rtl/>
        </w:rPr>
        <w:t>،</w:t>
      </w:r>
      <w:r>
        <w:rPr>
          <w:rFonts w:ascii="Times New Roman" w:hAnsi="Times New Roman" w:cs="B Nazanin" w:hint="cs"/>
          <w:sz w:val="28"/>
          <w:szCs w:val="28"/>
          <w:rtl/>
        </w:rPr>
        <w:t xml:space="preserve"> پروبیوتیک،</w:t>
      </w:r>
      <w:r w:rsidRPr="009A1D2E">
        <w:rPr>
          <w:rFonts w:ascii="Times New Roman" w:hAnsi="Times New Roman" w:cs="B Nazanin"/>
          <w:sz w:val="28"/>
          <w:szCs w:val="28"/>
          <w:rtl/>
        </w:rPr>
        <w:t xml:space="preserve"> </w:t>
      </w:r>
      <w:r>
        <w:rPr>
          <w:rFonts w:ascii="Times New Roman" w:hAnsi="Times New Roman" w:cs="B Nazanin" w:hint="cs"/>
          <w:sz w:val="28"/>
          <w:szCs w:val="28"/>
          <w:rtl/>
        </w:rPr>
        <w:t>محیط شبیه سازی دستگاه گوارش</w:t>
      </w:r>
      <w:r w:rsidRPr="009A1D2E">
        <w:rPr>
          <w:rFonts w:ascii="Times New Roman" w:hAnsi="Times New Roman" w:cs="B Nazanin" w:hint="eastAsia"/>
          <w:sz w:val="28"/>
          <w:szCs w:val="28"/>
          <w:rtl/>
        </w:rPr>
        <w:t>،</w:t>
      </w:r>
      <w:r w:rsidRPr="009A1D2E">
        <w:rPr>
          <w:rFonts w:ascii="Times New Roman" w:hAnsi="Times New Roman" w:cs="B Nazanin"/>
          <w:sz w:val="28"/>
          <w:szCs w:val="28"/>
          <w:rtl/>
        </w:rPr>
        <w:t xml:space="preserve"> </w:t>
      </w:r>
      <w:r>
        <w:rPr>
          <w:rFonts w:ascii="Times New Roman" w:hAnsi="Times New Roman" w:cs="B Nazanin" w:hint="cs"/>
          <w:sz w:val="28"/>
          <w:szCs w:val="28"/>
          <w:rtl/>
        </w:rPr>
        <w:t>جاذب زیستی، سینتیک جذب</w:t>
      </w:r>
    </w:p>
    <w:p w:rsidR="00E95D01" w:rsidRDefault="00E95D01"/>
    <w:sectPr w:rsidR="00E95D01" w:rsidSect="0044357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0E"/>
    <w:rsid w:val="0037443D"/>
    <w:rsid w:val="00443577"/>
    <w:rsid w:val="00467D85"/>
    <w:rsid w:val="00B1230E"/>
    <w:rsid w:val="00E95D0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032A7-69D4-4B53-BB90-31F292D6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43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3011</Characters>
  <Application>Microsoft Office Word</Application>
  <DocSecurity>0</DocSecurity>
  <Lines>25</Lines>
  <Paragraphs>7</Paragraphs>
  <ScaleCrop>false</ScaleCrop>
  <Company>QHS</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fahime mirmahdi</dc:creator>
  <cp:keywords/>
  <dc:description/>
  <cp:lastModifiedBy>امید رحیمی</cp:lastModifiedBy>
  <cp:revision>4</cp:revision>
  <dcterms:created xsi:type="dcterms:W3CDTF">2022-01-16T12:47:00Z</dcterms:created>
  <dcterms:modified xsi:type="dcterms:W3CDTF">2022-02-27T06:18:00Z</dcterms:modified>
</cp:coreProperties>
</file>