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8"/>
          <w:rtl/>
          <w:lang w:bidi="fa-IR"/>
        </w:rPr>
      </w:pPr>
      <w:bookmarkStart w:id="0" w:name="_GoBack"/>
      <w:bookmarkEnd w:id="0"/>
      <w:r w:rsidRPr="004709AF">
        <w:rPr>
          <w:rFonts w:ascii="Times New Roman" w:eastAsia="Times New Roman" w:hAnsi="Times New Roman" w:cs="B Nazanin"/>
          <w:noProof/>
          <w:sz w:val="26"/>
          <w:szCs w:val="28"/>
        </w:rPr>
        <w:drawing>
          <wp:inline distT="0" distB="0" distL="0" distR="0" wp14:anchorId="552687FE" wp14:editId="423BFA35">
            <wp:extent cx="1038225" cy="1085850"/>
            <wp:effectExtent l="0" t="0" r="9525" b="0"/>
            <wp:docPr id="2" name="Picture 2" descr="C:\Users\Jhabiz Computer\Pictures\SBM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biz Computer\Pictures\SBMU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0" r="14467" b="1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  <w:t>دانشگاه علوم پزشک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  <w:t xml:space="preserve"> و خدمات بهداشت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  <w:t xml:space="preserve"> درمان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  <w:t xml:space="preserve"> شه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ی</w:t>
      </w:r>
      <w:r w:rsidRPr="004709AF">
        <w:rPr>
          <w:rFonts w:ascii="Times New Roman" w:eastAsia="Times New Roman" w:hAnsi="Times New Roman" w:cs="B Nazanin" w:hint="eastAsia"/>
          <w:b/>
          <w:bCs/>
          <w:sz w:val="26"/>
          <w:szCs w:val="24"/>
          <w:rtl/>
          <w:lang w:bidi="fa-IR"/>
        </w:rPr>
        <w:t>د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  <w:t xml:space="preserve"> بهشت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دانشکده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علوم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تغذیه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و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صنایع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غذایی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گروه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علوم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و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صنایع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غذایی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پایان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  <w:softHyphen/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نامه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دکترای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تخصصي (</w:t>
      </w:r>
      <w:proofErr w:type="spellStart"/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>Ph.D</w:t>
      </w:r>
      <w:proofErr w:type="spellEnd"/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) رشته بهداشت و ایمنی مواد غذایی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ارزیابی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احتمال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خطر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دریافت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آمین</w:t>
      </w:r>
      <w:r w:rsidRPr="004709AF">
        <w:rPr>
          <w:rFonts w:ascii="Times New Roman" w:eastAsia="Times New Roman" w:hAnsi="Times New Roman" w:cs="Cambria"/>
          <w:b/>
          <w:bCs/>
          <w:sz w:val="26"/>
          <w:szCs w:val="28"/>
          <w:rtl/>
          <w:lang w:bidi="fa-IR"/>
        </w:rPr>
        <w:softHyphen/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های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آروماتیک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چند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حلقه</w:t>
      </w:r>
      <w:r w:rsidRPr="004709AF">
        <w:rPr>
          <w:rFonts w:ascii="Times New Roman" w:eastAsia="Times New Roman" w:hAnsi="Times New Roman" w:cs="Cambria"/>
          <w:b/>
          <w:bCs/>
          <w:sz w:val="26"/>
          <w:szCs w:val="28"/>
          <w:rtl/>
          <w:lang w:bidi="fa-IR"/>
        </w:rPr>
        <w:softHyphen/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ای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از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طریق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مصرف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همبرگر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و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سوسیس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در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تهران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</w:pP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نگارش: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بهروز تاجدار اورنج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استاد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راهنما: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دکتر عبدالرضا محمدی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اساتید</w:t>
      </w:r>
      <w:r w:rsidRPr="004709AF">
        <w:rPr>
          <w:rFonts w:ascii="Times New Roman" w:eastAsia="Times New Roman" w:hAnsi="Times New Roman" w:cs="B Nazanin"/>
          <w:b/>
          <w:bCs/>
          <w:sz w:val="26"/>
          <w:szCs w:val="24"/>
          <w:lang w:bidi="fa-IR"/>
        </w:rPr>
        <w:t xml:space="preserve"> </w:t>
      </w: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مشاور: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دکتر هدایت حسینی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دکتر سحر جزایری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دکتر فیروزه حسینی اصفهانی</w:t>
      </w: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</w:p>
    <w:p w:rsidR="002E3BDE" w:rsidRPr="004709AF" w:rsidRDefault="002E3BDE" w:rsidP="002E3BDE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B Nazanin"/>
          <w:b/>
          <w:bCs/>
          <w:sz w:val="26"/>
          <w:szCs w:val="24"/>
          <w:rtl/>
          <w:lang w:bidi="fa-IR"/>
        </w:rPr>
      </w:pPr>
      <w:r w:rsidRPr="004709AF">
        <w:rPr>
          <w:rFonts w:ascii="Times New Roman" w:eastAsia="Times New Roman" w:hAnsi="Times New Roman" w:cs="B Nazanin" w:hint="cs"/>
          <w:b/>
          <w:bCs/>
          <w:sz w:val="26"/>
          <w:szCs w:val="24"/>
          <w:rtl/>
          <w:lang w:bidi="fa-IR"/>
        </w:rPr>
        <w:t>زمستان 1400</w:t>
      </w:r>
    </w:p>
    <w:p w:rsidR="002E3BDE" w:rsidRDefault="002E3BDE" w:rsidP="002E3BDE"/>
    <w:p w:rsidR="00216441" w:rsidRPr="00216441" w:rsidRDefault="00216441" w:rsidP="00216441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8"/>
          <w:rtl/>
          <w:lang w:bidi="fa-IR"/>
        </w:rPr>
      </w:pPr>
      <w:r w:rsidRPr="00216441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چکیده</w:t>
      </w:r>
    </w:p>
    <w:p w:rsidR="00216441" w:rsidRPr="00216441" w:rsidRDefault="00216441" w:rsidP="00216441">
      <w:pPr>
        <w:bidi/>
        <w:spacing w:before="240" w:line="360" w:lineRule="auto"/>
        <w:jc w:val="both"/>
        <w:rPr>
          <w:rFonts w:ascii="Times New Roman" w:eastAsia="Calibri" w:hAnsi="Times New Roman" w:cs="B Nazanin"/>
          <w:sz w:val="26"/>
          <w:szCs w:val="28"/>
          <w:rtl/>
          <w:lang w:bidi="fa-IR"/>
        </w:rPr>
      </w:pP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حرارت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دادن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محصولات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گوشتی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تواند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منجر به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تولید ترکیبات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سمی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مانند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آروماتیک چند حلقه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شود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Calibri" w:hAnsi="Times New Roman" w:cs="Arial" w:hint="cs"/>
          <w:sz w:val="26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مصرف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زیاد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فراورده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های گوشتی حرارت دیده در دماهای بالا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دلیل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احتمال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وجود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ترکیبات آمین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آروماتیک چند حلقه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تواند از نظر ایجاد سرطان خطرناک باشد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 این پژوهش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روشی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برای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آنالیز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آمین‌های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آروماتیک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چند حلقه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نمونه‌های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سوسیس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و همبرگر حرارت دیده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استفاده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استخراج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الکتروممبران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فیبر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توخالی</w:t>
      </w:r>
      <w:r w:rsidRPr="00216441">
        <w:rPr>
          <w:rFonts w:ascii="Times New Roman" w:eastAsia="Times New Roman" w:hAnsi="Times New Roman" w:cs="B Nazanin"/>
          <w:sz w:val="26"/>
          <w:szCs w:val="28"/>
          <w:vertAlign w:val="superscript"/>
          <w:rtl/>
          <w:lang w:bidi="fa-IR"/>
        </w:rPr>
        <w:footnoteReference w:id="1"/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(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HF-EME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)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همراه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کروماتوگرافی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مایع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کارایی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بالا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مجهز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آشکارساز 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UV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/>
          <w:sz w:val="26"/>
          <w:szCs w:val="28"/>
          <w:lang w:bidi="fa-IR"/>
        </w:rPr>
        <w:t>(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HPLC-UV</w:t>
      </w:r>
      <w:r w:rsidRPr="00216441">
        <w:rPr>
          <w:rFonts w:ascii="Times New Roman" w:eastAsia="Times New Roman" w:hAnsi="Times New Roman" w:cs="B Nazanin"/>
          <w:sz w:val="26"/>
          <w:szCs w:val="28"/>
          <w:lang w:bidi="fa-IR"/>
        </w:rPr>
        <w:t>)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ایجاد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کرد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HF-EME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برای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استخراج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آمین‌های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آروماتیک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چند حلقه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دلایل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ایجاد پیک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های بدون تداخل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بسیار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مورد توجه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می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softHyphen/>
        <w:t>باشد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 بهینه‌سازی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مهم‌ترین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پارامترهای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مؤثر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بر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فرایند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استخراج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شامل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زمان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استخراج،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pH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فاز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دهنده،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ولتاژ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اعمالی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سرعت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 همزن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استفاده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روش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سطح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پاسخ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(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RSM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)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طرح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مرکب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مرکزی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(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CCD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)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انجام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شد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مقدار حد تشخیص (</w:t>
      </w:r>
      <w:r w:rsidRPr="00216441">
        <w:rPr>
          <w:rFonts w:ascii="Times New Roman" w:eastAsia="Calibri" w:hAnsi="Times New Roman" w:cs="B Nazanin"/>
          <w:sz w:val="26"/>
          <w:szCs w:val="28"/>
          <w:lang w:bidi="fa-IR"/>
        </w:rPr>
        <w:t>LOD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) در بازه 24/1-67/1 نانوگرم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گرم برای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آنالیز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آمین‌های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آروماتیک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چند حلقه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ای بدست آمد. همچنین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برای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آنالیز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آمین‌های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آروماتیک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چند حلقه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ای مقدار حد تعیین (</w:t>
      </w:r>
      <w:r w:rsidRPr="00216441">
        <w:rPr>
          <w:rFonts w:ascii="Times New Roman" w:eastAsia="Times New Roman" w:hAnsi="Times New Roman" w:cs="B Nazanin"/>
          <w:sz w:val="26"/>
          <w:szCs w:val="28"/>
          <w:lang w:bidi="fa-IR"/>
        </w:rPr>
        <w:t>LOQ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) در بازه 09/4 -51/5 نانوگرم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محاسبه شد. 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محصولات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همبرگر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سوسیس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حرارت دیده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درصد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گوشت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مختلف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جمع‌آوری‌شده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از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تهران،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غلظت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تعیین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شد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 در نمونه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همبرگر، محدوده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کل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Cambria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آروماتیک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چند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حلقه</w:t>
      </w:r>
      <w:r w:rsidRPr="00216441">
        <w:rPr>
          <w:rFonts w:ascii="Times New Roman" w:eastAsia="Calibri" w:hAnsi="Times New Roman" w:cs="Cambria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59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1531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نانوگرم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مقدار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میانگین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327 </w:t>
      </w:r>
      <w:r w:rsidRPr="00216441">
        <w:rPr>
          <w:rFonts w:ascii="Times New Roman" w:eastAsia="Calibri" w:hAnsi="Times New Roman" w:cs="Cambria" w:hint="cs"/>
          <w:sz w:val="26"/>
          <w:szCs w:val="28"/>
          <w:rtl/>
          <w:lang w:bidi="fa-IR"/>
        </w:rPr>
        <w:t>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445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نانوگرم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بود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 محدوده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کل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Cambria" w:hint="cs"/>
          <w:sz w:val="26"/>
          <w:szCs w:val="28"/>
          <w:rtl/>
          <w:lang w:bidi="fa-IR"/>
        </w:rPr>
        <w:t>­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آروماتیک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چند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حلقه</w:t>
      </w:r>
      <w:r w:rsidRPr="00216441">
        <w:rPr>
          <w:rFonts w:ascii="Times New Roman" w:eastAsia="Calibri" w:hAnsi="Times New Roman" w:cs="Cambria" w:hint="cs"/>
          <w:sz w:val="26"/>
          <w:szCs w:val="28"/>
          <w:rtl/>
          <w:lang w:bidi="fa-IR"/>
        </w:rPr>
        <w:t>­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 نمونه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سوسیس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از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35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2054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نانوگرم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میانگین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456 </w:t>
      </w:r>
      <w:r w:rsidRPr="00216441">
        <w:rPr>
          <w:rFonts w:ascii="Times New Roman" w:eastAsia="Calibri" w:hAnsi="Times New Roman" w:cs="Cambria" w:hint="cs"/>
          <w:sz w:val="26"/>
          <w:szCs w:val="28"/>
          <w:rtl/>
          <w:lang w:bidi="fa-IR"/>
        </w:rPr>
        <w:t>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487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نانوگرم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تعیین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شد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 میزان دریافت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روزانه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(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ng/da</w:t>
      </w:r>
      <w:r w:rsidRPr="00216441">
        <w:rPr>
          <w:rFonts w:ascii="Times New Roman" w:eastAsia="Calibri" w:hAnsi="Times New Roman" w:cs="B Nazanin"/>
          <w:sz w:val="26"/>
          <w:szCs w:val="28"/>
          <w:lang w:bidi="fa-IR"/>
        </w:rPr>
        <w:t>y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)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دریافت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مزمن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روزانه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(</w:t>
      </w:r>
      <w:r w:rsidRPr="00216441">
        <w:rPr>
          <w:rFonts w:ascii="Times New Roman" w:eastAsia="Times New Roman" w:hAnsi="Times New Roman" w:cs="Times New Roman"/>
          <w:sz w:val="26"/>
          <w:szCs w:val="24"/>
          <w:lang w:bidi="fa-IR"/>
        </w:rPr>
        <w:t>mg/kg BW/day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)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با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طبقه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بندی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 اساس سن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جنسیت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جمعیت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تهران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 روش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شبیه‌سازی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مونت‌کارلو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برآورد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گردید. نتایج نشان داد که بیشترین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کمترین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میزان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دریافت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روزانه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های آروماتیک چند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lastRenderedPageBreak/>
        <w:t>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از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طریق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مصرف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همبرگر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 سوسیس به ترتیب برای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گروه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سنی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جوانان (همبرگر با میانگین 1326 و سوسیس با میانگین 2130 نانوگرم در روز) 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سالمندان (همبرگر با میانگین 296 و سوسیس با میانگین 374 نانوگرم در روز) می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باشد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 دریافت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مزمن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روزانه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مصرف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کنندگان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سوسیس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همبرگر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محاسبه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شد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ترتیب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قرار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گرفتن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معرض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برای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گروه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سنی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به‌صورت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زیر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دست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: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کودکان 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&gt;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بزرگسالان 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&gt;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جوانان 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&gt;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سالمندان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>.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 نتایج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ارزیابی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مواجهه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نشان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داد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تمام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گروه‌های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سنی،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دریافت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روزانه 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دریافت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مزمن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روزانه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جمعیت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مردان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بیشتر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از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جمعیت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زنان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باشد. با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توجه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نتایج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ارزیابی خطر، میزان خطر سرطان‌زایی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به‌دست‌آمده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گروه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سنی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کودکان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مصرف‌کنندگان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همبرگر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سوسیس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بیش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 xml:space="preserve">از </w:t>
      </w:r>
      <w:r w:rsidRPr="00216441">
        <w:rPr>
          <w:rFonts w:ascii="Times New Roman" w:eastAsia="Calibri" w:hAnsi="Times New Roman" w:cs="B Nazanin" w:hint="cs"/>
          <w:sz w:val="26"/>
          <w:szCs w:val="28"/>
          <w:vertAlign w:val="superscript"/>
          <w:rtl/>
          <w:lang w:bidi="fa-IR"/>
        </w:rPr>
        <w:t>4-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10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را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نشان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می‌دهد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نیازمند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اقدامات فوری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مدیریت خطر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گروه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سنی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است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.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جمعیت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تهران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دلیل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قرار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گرفتن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معرض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به‌ ویژه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در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کودکان،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نیاز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توجه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بیشتر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مدیران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خطر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برای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انجام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اقداماتی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جهت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اصلاح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عادات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غذایی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و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فرایند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مواد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غذایی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به ‌منظور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کاهش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مواجهه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با 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 دارد.</w:t>
      </w:r>
    </w:p>
    <w:p w:rsidR="00216441" w:rsidRPr="00216441" w:rsidRDefault="00216441" w:rsidP="00216441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6"/>
          <w:szCs w:val="28"/>
          <w:rtl/>
          <w:lang w:bidi="fa-IR"/>
        </w:rPr>
      </w:pPr>
      <w:r w:rsidRPr="00216441">
        <w:rPr>
          <w:rFonts w:ascii="Times New Roman" w:eastAsia="Times New Roman" w:hAnsi="Times New Roman" w:cs="B Nazanin" w:hint="cs"/>
          <w:b/>
          <w:bCs/>
          <w:sz w:val="26"/>
          <w:szCs w:val="28"/>
          <w:rtl/>
          <w:lang w:bidi="fa-IR"/>
        </w:rPr>
        <w:t>کلمات کلیدی: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 xml:space="preserve"> ایمنی مواد غذایی، </w:t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آمین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های آروماتیک چند حلقه</w:t>
      </w:r>
      <w:r w:rsidRPr="00216441">
        <w:rPr>
          <w:rFonts w:ascii="Times New Roman" w:eastAsia="Calibri" w:hAnsi="Times New Roman" w:cs="B Nazanin"/>
          <w:sz w:val="26"/>
          <w:szCs w:val="28"/>
          <w:rtl/>
          <w:lang w:bidi="fa-IR"/>
        </w:rPr>
        <w:softHyphen/>
      </w:r>
      <w:r w:rsidRPr="00216441">
        <w:rPr>
          <w:rFonts w:ascii="Times New Roman" w:eastAsia="Calibri" w:hAnsi="Times New Roman" w:cs="B Nazanin" w:hint="cs"/>
          <w:sz w:val="26"/>
          <w:szCs w:val="28"/>
          <w:rtl/>
          <w:lang w:bidi="fa-IR"/>
        </w:rPr>
        <w:t>ای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، ارزیابی خطر، استخراج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الکتروغشایی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فیبر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توخالی، کروماتوگرافی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مایع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کارایی</w:t>
      </w:r>
      <w:r w:rsidRPr="00216441">
        <w:rPr>
          <w:rFonts w:ascii="Times New Roman" w:eastAsia="Times New Roman" w:hAnsi="Times New Roman" w:cs="B Nazanin"/>
          <w:sz w:val="26"/>
          <w:szCs w:val="28"/>
          <w:rtl/>
          <w:lang w:bidi="fa-IR"/>
        </w:rPr>
        <w:t xml:space="preserve"> </w:t>
      </w:r>
      <w:r w:rsidRPr="00216441">
        <w:rPr>
          <w:rFonts w:ascii="Times New Roman" w:eastAsia="Times New Roman" w:hAnsi="Times New Roman" w:cs="B Nazanin" w:hint="cs"/>
          <w:sz w:val="26"/>
          <w:szCs w:val="28"/>
          <w:rtl/>
          <w:lang w:bidi="fa-IR"/>
        </w:rPr>
        <w:t>بالا</w:t>
      </w:r>
    </w:p>
    <w:p w:rsidR="00216441" w:rsidRPr="00216441" w:rsidRDefault="00216441" w:rsidP="00216441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6"/>
          <w:szCs w:val="28"/>
          <w:rtl/>
          <w:lang w:bidi="fa-IR"/>
        </w:rPr>
      </w:pPr>
    </w:p>
    <w:p w:rsidR="00122050" w:rsidRDefault="00122050"/>
    <w:sectPr w:rsidR="0012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2D" w:rsidRDefault="00E72E2D" w:rsidP="00216441">
      <w:pPr>
        <w:spacing w:after="0" w:line="240" w:lineRule="auto"/>
      </w:pPr>
      <w:r>
        <w:separator/>
      </w:r>
    </w:p>
  </w:endnote>
  <w:endnote w:type="continuationSeparator" w:id="0">
    <w:p w:rsidR="00E72E2D" w:rsidRDefault="00E72E2D" w:rsidP="002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2D" w:rsidRDefault="00E72E2D" w:rsidP="00216441">
      <w:pPr>
        <w:spacing w:after="0" w:line="240" w:lineRule="auto"/>
      </w:pPr>
      <w:r>
        <w:separator/>
      </w:r>
    </w:p>
  </w:footnote>
  <w:footnote w:type="continuationSeparator" w:id="0">
    <w:p w:rsidR="00E72E2D" w:rsidRDefault="00E72E2D" w:rsidP="00216441">
      <w:pPr>
        <w:spacing w:after="0" w:line="240" w:lineRule="auto"/>
      </w:pPr>
      <w:r>
        <w:continuationSeparator/>
      </w:r>
    </w:p>
  </w:footnote>
  <w:footnote w:id="1">
    <w:p w:rsidR="00216441" w:rsidRPr="004355EE" w:rsidRDefault="00216441" w:rsidP="00216441">
      <w:pPr>
        <w:pStyle w:val="FootnoteText"/>
      </w:pPr>
      <w:r w:rsidRPr="008A5165">
        <w:rPr>
          <w:rStyle w:val="FootnoteReference"/>
          <w:vertAlign w:val="baselin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8A5165">
        <w:rPr>
          <w:rStyle w:val="FootnoteReference"/>
          <w:vertAlign w:val="baseline"/>
        </w:rPr>
        <w:t xml:space="preserve"> Hollow Fiber </w:t>
      </w:r>
      <w:proofErr w:type="spellStart"/>
      <w:r w:rsidRPr="008A5165">
        <w:rPr>
          <w:rStyle w:val="FootnoteReference"/>
          <w:vertAlign w:val="baseline"/>
        </w:rPr>
        <w:t>Electromembrane</w:t>
      </w:r>
      <w:proofErr w:type="spellEnd"/>
      <w:r w:rsidRPr="008A5165">
        <w:rPr>
          <w:rStyle w:val="FootnoteReference"/>
          <w:vertAlign w:val="baseline"/>
        </w:rPr>
        <w:t xml:space="preserve"> Extraction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41"/>
    <w:rsid w:val="00122050"/>
    <w:rsid w:val="00216441"/>
    <w:rsid w:val="002E3BDE"/>
    <w:rsid w:val="003960B6"/>
    <w:rsid w:val="00E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7505-2463-4041-9562-87A216B8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44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6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Behrouz Tajdar</dc:creator>
  <cp:keywords/>
  <dc:description/>
  <cp:lastModifiedBy>امید رحیمی</cp:lastModifiedBy>
  <cp:revision>2</cp:revision>
  <dcterms:created xsi:type="dcterms:W3CDTF">2022-11-16T09:12:00Z</dcterms:created>
  <dcterms:modified xsi:type="dcterms:W3CDTF">2022-11-16T11:13:00Z</dcterms:modified>
</cp:coreProperties>
</file>