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7E55A" w14:textId="3FE527A7" w:rsidR="0073124D" w:rsidRDefault="0073124D" w:rsidP="0073124D">
      <w:pPr>
        <w:jc w:val="center"/>
        <w:rPr>
          <w:rFonts w:cs="B Nazanin"/>
          <w:b/>
          <w:bCs/>
          <w:sz w:val="28"/>
          <w:szCs w:val="28"/>
        </w:rPr>
      </w:pPr>
      <w:r w:rsidRPr="0073124D">
        <w:rPr>
          <w:rFonts w:cs="B Nazanin"/>
          <w:b/>
          <w:bCs/>
          <w:noProof/>
          <w:sz w:val="28"/>
          <w:szCs w:val="28"/>
          <w:rtl/>
          <w:lang w:bidi="ar-SA"/>
        </w:rPr>
        <w:drawing>
          <wp:inline distT="0" distB="0" distL="0" distR="0" wp14:anchorId="6DF5F9CD" wp14:editId="108DD391">
            <wp:extent cx="5092521" cy="2476500"/>
            <wp:effectExtent l="0" t="0" r="0" b="0"/>
            <wp:docPr id="1" name="Picture 1" descr="Z:\روابط عمومی\New folder\دفاع خانم سرلک8دی1400\IMG_5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روابط عمومی\New folder\دفاع خانم سرلک8دی1400\IMG_54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103" cy="2477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E5467" w14:textId="77777777" w:rsidR="004D2CA7" w:rsidRDefault="004D2CA7" w:rsidP="004D2CA7">
      <w:pPr>
        <w:rPr>
          <w:rFonts w:cs="B Nazanin"/>
          <w:b/>
          <w:bCs/>
          <w:sz w:val="28"/>
          <w:szCs w:val="28"/>
        </w:rPr>
      </w:pPr>
    </w:p>
    <w:p w14:paraId="2E68AA0B" w14:textId="2A3B29B3" w:rsidR="004D2CA7" w:rsidRPr="00E763BD" w:rsidRDefault="004D2CA7" w:rsidP="00924675">
      <w:pPr>
        <w:jc w:val="both"/>
        <w:rPr>
          <w:rFonts w:cs="B Nazanin"/>
          <w:b/>
          <w:bCs/>
          <w:sz w:val="26"/>
          <w:szCs w:val="26"/>
        </w:rPr>
      </w:pPr>
      <w:r w:rsidRPr="00E763BD">
        <w:rPr>
          <w:rFonts w:cs="B Nazanin" w:hint="cs"/>
          <w:b/>
          <w:bCs/>
          <w:sz w:val="26"/>
          <w:szCs w:val="26"/>
          <w:rtl/>
        </w:rPr>
        <w:t>جلسه دفاع پ</w:t>
      </w:r>
      <w:r w:rsidRPr="00E763BD">
        <w:rPr>
          <w:rFonts w:cs="B Nazanin" w:hint="cs"/>
          <w:b/>
          <w:bCs/>
          <w:sz w:val="26"/>
          <w:szCs w:val="26"/>
          <w:rtl/>
        </w:rPr>
        <w:t xml:space="preserve">ایان نامه </w:t>
      </w:r>
      <w:r w:rsidRPr="00E763BD">
        <w:rPr>
          <w:rFonts w:cs="B Nazanin"/>
          <w:b/>
          <w:bCs/>
          <w:sz w:val="26"/>
          <w:szCs w:val="26"/>
          <w:rtl/>
        </w:rPr>
        <w:t xml:space="preserve">خانم </w:t>
      </w:r>
      <w:r w:rsidRPr="00E763BD">
        <w:rPr>
          <w:rFonts w:ascii="Cambria" w:hAnsi="Cambria" w:cs="Cambria" w:hint="cs"/>
          <w:b/>
          <w:bCs/>
          <w:sz w:val="26"/>
          <w:szCs w:val="26"/>
          <w:rtl/>
        </w:rPr>
        <w:t> </w:t>
      </w:r>
      <w:r w:rsidRPr="00E763BD">
        <w:rPr>
          <w:rFonts w:cs="B Nazanin" w:hint="cs"/>
          <w:b/>
          <w:bCs/>
          <w:sz w:val="26"/>
          <w:szCs w:val="26"/>
          <w:rtl/>
        </w:rPr>
        <w:t>زهرا</w:t>
      </w:r>
      <w:r w:rsidRPr="00E763BD">
        <w:rPr>
          <w:rFonts w:cs="B Nazanin"/>
          <w:b/>
          <w:bCs/>
          <w:sz w:val="26"/>
          <w:szCs w:val="26"/>
          <w:rtl/>
        </w:rPr>
        <w:t xml:space="preserve"> </w:t>
      </w:r>
      <w:r w:rsidRPr="00E763BD">
        <w:rPr>
          <w:rFonts w:cs="B Nazanin" w:hint="cs"/>
          <w:b/>
          <w:bCs/>
          <w:sz w:val="26"/>
          <w:szCs w:val="26"/>
          <w:rtl/>
        </w:rPr>
        <w:t>سرلک</w:t>
      </w:r>
      <w:r w:rsidRPr="00E763BD">
        <w:rPr>
          <w:rFonts w:cs="B Nazanin"/>
          <w:b/>
          <w:bCs/>
          <w:sz w:val="26"/>
          <w:szCs w:val="26"/>
          <w:rtl/>
        </w:rPr>
        <w:t xml:space="preserve"> </w:t>
      </w:r>
      <w:r w:rsidRPr="00E763BD">
        <w:rPr>
          <w:rFonts w:ascii="Times New Roman" w:hAnsi="Times New Roman" w:cs="Times New Roman" w:hint="cs"/>
          <w:b/>
          <w:bCs/>
          <w:sz w:val="26"/>
          <w:szCs w:val="26"/>
          <w:rtl/>
        </w:rPr>
        <w:t>–</w:t>
      </w:r>
      <w:r w:rsidRPr="00E763BD">
        <w:rPr>
          <w:rFonts w:cs="B Nazanin"/>
          <w:b/>
          <w:bCs/>
          <w:sz w:val="26"/>
          <w:szCs w:val="26"/>
          <w:rtl/>
        </w:rPr>
        <w:t xml:space="preserve"> </w:t>
      </w:r>
      <w:r w:rsidRPr="00E763BD">
        <w:rPr>
          <w:rFonts w:cs="B Nazanin" w:hint="cs"/>
          <w:b/>
          <w:bCs/>
          <w:sz w:val="26"/>
          <w:szCs w:val="26"/>
          <w:rtl/>
        </w:rPr>
        <w:t>دانشجوی</w:t>
      </w:r>
      <w:r w:rsidRPr="00E763BD">
        <w:rPr>
          <w:rFonts w:cs="B Nazanin"/>
          <w:b/>
          <w:bCs/>
          <w:sz w:val="26"/>
          <w:szCs w:val="26"/>
          <w:rtl/>
        </w:rPr>
        <w:t xml:space="preserve"> </w:t>
      </w:r>
      <w:r w:rsidRPr="00E763BD">
        <w:rPr>
          <w:rFonts w:cs="B Nazanin" w:hint="cs"/>
          <w:b/>
          <w:bCs/>
          <w:sz w:val="26"/>
          <w:szCs w:val="26"/>
          <w:rtl/>
        </w:rPr>
        <w:t>دکترای</w:t>
      </w:r>
      <w:r w:rsidRPr="00E763BD">
        <w:rPr>
          <w:rFonts w:cs="B Nazanin"/>
          <w:b/>
          <w:bCs/>
          <w:sz w:val="26"/>
          <w:szCs w:val="26"/>
          <w:rtl/>
        </w:rPr>
        <w:t xml:space="preserve"> </w:t>
      </w:r>
      <w:r w:rsidRPr="00E763BD">
        <w:rPr>
          <w:rFonts w:cs="B Nazanin" w:hint="cs"/>
          <w:b/>
          <w:bCs/>
          <w:sz w:val="26"/>
          <w:szCs w:val="26"/>
          <w:rtl/>
        </w:rPr>
        <w:t>تخصصی</w:t>
      </w:r>
      <w:r w:rsidRPr="00E763BD">
        <w:rPr>
          <w:rFonts w:cs="B Nazanin"/>
          <w:b/>
          <w:bCs/>
          <w:sz w:val="26"/>
          <w:szCs w:val="26"/>
          <w:rtl/>
        </w:rPr>
        <w:t xml:space="preserve"> </w:t>
      </w:r>
      <w:r w:rsidRPr="00E763BD">
        <w:rPr>
          <w:rFonts w:cs="B Nazanin" w:hint="cs"/>
          <w:b/>
          <w:bCs/>
          <w:sz w:val="26"/>
          <w:szCs w:val="26"/>
          <w:rtl/>
        </w:rPr>
        <w:t>بهداشت</w:t>
      </w:r>
      <w:r w:rsidRPr="00E763BD">
        <w:rPr>
          <w:rFonts w:cs="B Nazanin"/>
          <w:b/>
          <w:bCs/>
          <w:sz w:val="26"/>
          <w:szCs w:val="26"/>
          <w:rtl/>
        </w:rPr>
        <w:t xml:space="preserve"> </w:t>
      </w:r>
      <w:r w:rsidRPr="00E763BD">
        <w:rPr>
          <w:rFonts w:cs="B Nazanin" w:hint="cs"/>
          <w:b/>
          <w:bCs/>
          <w:sz w:val="26"/>
          <w:szCs w:val="26"/>
          <w:rtl/>
        </w:rPr>
        <w:t>و</w:t>
      </w:r>
      <w:r w:rsidRPr="00E763BD">
        <w:rPr>
          <w:rFonts w:cs="B Nazanin"/>
          <w:b/>
          <w:bCs/>
          <w:sz w:val="26"/>
          <w:szCs w:val="26"/>
          <w:rtl/>
        </w:rPr>
        <w:t xml:space="preserve"> </w:t>
      </w:r>
      <w:r w:rsidRPr="00E763BD">
        <w:rPr>
          <w:rFonts w:cs="B Nazanin" w:hint="cs"/>
          <w:b/>
          <w:bCs/>
          <w:sz w:val="26"/>
          <w:szCs w:val="26"/>
          <w:rtl/>
        </w:rPr>
        <w:t>ایمنی</w:t>
      </w:r>
      <w:r w:rsidRPr="00E763BD">
        <w:rPr>
          <w:rFonts w:cs="B Nazanin"/>
          <w:b/>
          <w:bCs/>
          <w:sz w:val="26"/>
          <w:szCs w:val="26"/>
          <w:rtl/>
        </w:rPr>
        <w:t xml:space="preserve"> </w:t>
      </w:r>
      <w:r w:rsidRPr="00E763BD">
        <w:rPr>
          <w:rFonts w:cs="B Nazanin" w:hint="cs"/>
          <w:b/>
          <w:bCs/>
          <w:sz w:val="26"/>
          <w:szCs w:val="26"/>
          <w:rtl/>
        </w:rPr>
        <w:t>مواد</w:t>
      </w:r>
      <w:r w:rsidRPr="00E763BD">
        <w:rPr>
          <w:rFonts w:cs="B Nazanin"/>
          <w:b/>
          <w:bCs/>
          <w:sz w:val="26"/>
          <w:szCs w:val="26"/>
          <w:rtl/>
        </w:rPr>
        <w:t xml:space="preserve"> </w:t>
      </w:r>
      <w:r w:rsidRPr="00E763BD">
        <w:rPr>
          <w:rFonts w:cs="B Nazanin" w:hint="cs"/>
          <w:b/>
          <w:bCs/>
          <w:sz w:val="26"/>
          <w:szCs w:val="26"/>
          <w:rtl/>
        </w:rPr>
        <w:t>غذایی</w:t>
      </w:r>
    </w:p>
    <w:p w14:paraId="1BAC29B6" w14:textId="480BC8A3" w:rsidR="00E9161F" w:rsidRDefault="00410273" w:rsidP="00924675">
      <w:pPr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عنوان</w:t>
      </w:r>
      <w:r w:rsidR="0074452B">
        <w:rPr>
          <w:rFonts w:cs="B Nazanin" w:hint="cs"/>
          <w:b/>
          <w:bCs/>
          <w:sz w:val="28"/>
          <w:szCs w:val="28"/>
          <w:rtl/>
        </w:rPr>
        <w:t xml:space="preserve">: </w:t>
      </w:r>
      <w:r>
        <w:rPr>
          <w:rFonts w:cs="B Nazanin" w:hint="cs"/>
          <w:b/>
          <w:bCs/>
          <w:sz w:val="28"/>
          <w:szCs w:val="28"/>
          <w:rtl/>
        </w:rPr>
        <w:t xml:space="preserve"> </w:t>
      </w:r>
      <w:r>
        <w:rPr>
          <w:rFonts w:cs="Cambria" w:hint="cs"/>
          <w:b/>
          <w:bCs/>
          <w:sz w:val="28"/>
          <w:szCs w:val="28"/>
          <w:rtl/>
        </w:rPr>
        <w:t>"</w:t>
      </w:r>
      <w:r>
        <w:rPr>
          <w:rFonts w:cs="B Nazanin" w:hint="cs"/>
          <w:b/>
          <w:bCs/>
          <w:sz w:val="28"/>
          <w:szCs w:val="28"/>
          <w:rtl/>
        </w:rPr>
        <w:t xml:space="preserve"> </w:t>
      </w:r>
      <w:r w:rsidR="0095797C">
        <w:rPr>
          <w:rFonts w:cs="B Nazanin" w:hint="cs"/>
          <w:b/>
          <w:bCs/>
          <w:sz w:val="28"/>
          <w:szCs w:val="28"/>
          <w:rtl/>
        </w:rPr>
        <w:t xml:space="preserve">بررسی روش های مدل سازی </w:t>
      </w:r>
      <w:r w:rsidR="0095797C">
        <w:rPr>
          <w:rFonts w:cs="B Nazanin"/>
          <w:b/>
          <w:bCs/>
          <w:sz w:val="28"/>
          <w:szCs w:val="28"/>
        </w:rPr>
        <w:t xml:space="preserve">Real time </w:t>
      </w:r>
      <w:proofErr w:type="spellStart"/>
      <w:r w:rsidR="0095797C">
        <w:rPr>
          <w:rFonts w:cs="B Nazanin"/>
          <w:b/>
          <w:bCs/>
          <w:sz w:val="28"/>
          <w:szCs w:val="28"/>
        </w:rPr>
        <w:t>pcr</w:t>
      </w:r>
      <w:proofErr w:type="spellEnd"/>
      <w:r w:rsidR="0095797C">
        <w:rPr>
          <w:rFonts w:cs="B Nazanin" w:hint="cs"/>
          <w:b/>
          <w:bCs/>
          <w:sz w:val="28"/>
          <w:szCs w:val="28"/>
          <w:rtl/>
        </w:rPr>
        <w:t xml:space="preserve"> برای تشخیص تقلب گوشت مرغ و خمیر مرغ در همبرگر "</w:t>
      </w:r>
      <w:r w:rsidR="004D2CA7">
        <w:rPr>
          <w:rFonts w:cs="B Nazanin"/>
          <w:b/>
          <w:bCs/>
          <w:sz w:val="28"/>
          <w:szCs w:val="28"/>
        </w:rPr>
        <w:t xml:space="preserve"> </w:t>
      </w:r>
      <w:r>
        <w:rPr>
          <w:rFonts w:cs="B Nazanin" w:hint="cs"/>
          <w:b/>
          <w:bCs/>
          <w:sz w:val="28"/>
          <w:szCs w:val="28"/>
          <w:rtl/>
        </w:rPr>
        <w:t>با حضور اس</w:t>
      </w:r>
      <w:r w:rsidR="00F07D63">
        <w:rPr>
          <w:rFonts w:cs="B Nazanin" w:hint="cs"/>
          <w:b/>
          <w:bCs/>
          <w:sz w:val="28"/>
          <w:szCs w:val="28"/>
          <w:rtl/>
        </w:rPr>
        <w:t>اتید</w:t>
      </w:r>
      <w:r w:rsidR="00E9161F">
        <w:rPr>
          <w:rFonts w:cs="B Nazanin" w:hint="cs"/>
          <w:b/>
          <w:bCs/>
          <w:sz w:val="28"/>
          <w:szCs w:val="28"/>
          <w:rtl/>
        </w:rPr>
        <w:t xml:space="preserve"> </w:t>
      </w:r>
      <w:r>
        <w:rPr>
          <w:rFonts w:cs="B Nazanin" w:hint="cs"/>
          <w:b/>
          <w:bCs/>
          <w:sz w:val="28"/>
          <w:szCs w:val="28"/>
          <w:rtl/>
        </w:rPr>
        <w:t xml:space="preserve">راهنما </w:t>
      </w:r>
      <w:r w:rsidR="00F07D63">
        <w:rPr>
          <w:rFonts w:cs="B Nazanin" w:hint="cs"/>
          <w:b/>
          <w:bCs/>
          <w:sz w:val="28"/>
          <w:szCs w:val="28"/>
          <w:rtl/>
        </w:rPr>
        <w:t>و مشاور</w:t>
      </w:r>
      <w:r>
        <w:rPr>
          <w:rFonts w:cs="B Nazanin" w:hint="cs"/>
          <w:b/>
          <w:bCs/>
          <w:sz w:val="28"/>
          <w:szCs w:val="28"/>
          <w:rtl/>
        </w:rPr>
        <w:t xml:space="preserve">در محل </w:t>
      </w:r>
      <w:r w:rsidR="002E449B">
        <w:rPr>
          <w:rFonts w:cs="B Nazanin" w:hint="cs"/>
          <w:b/>
          <w:bCs/>
          <w:sz w:val="28"/>
          <w:szCs w:val="28"/>
          <w:rtl/>
        </w:rPr>
        <w:t>دانشکده علوم تغذیه و صنایع غذایی</w:t>
      </w:r>
      <w:r>
        <w:rPr>
          <w:rFonts w:cs="B Nazanin" w:hint="cs"/>
          <w:b/>
          <w:bCs/>
          <w:sz w:val="28"/>
          <w:szCs w:val="28"/>
          <w:rtl/>
        </w:rPr>
        <w:t xml:space="preserve"> </w:t>
      </w:r>
      <w:r w:rsidR="00E9161F">
        <w:rPr>
          <w:rFonts w:cs="B Nazanin" w:hint="cs"/>
          <w:b/>
          <w:bCs/>
          <w:sz w:val="28"/>
          <w:szCs w:val="28"/>
          <w:rtl/>
        </w:rPr>
        <w:t>در تاریخ 8/10/1400 برگزار شد.</w:t>
      </w:r>
    </w:p>
    <w:p w14:paraId="055643B1" w14:textId="5401A0EF" w:rsidR="00534858" w:rsidRPr="00410273" w:rsidRDefault="00534858" w:rsidP="002E449B">
      <w:pPr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791E03">
        <w:rPr>
          <w:rFonts w:ascii="Times New Roman" w:hAnsi="Times New Roman" w:cs="B Nazanin" w:hint="cs"/>
          <w:sz w:val="24"/>
          <w:szCs w:val="28"/>
          <w:rtl/>
        </w:rPr>
        <w:t xml:space="preserve">در سال های اخیر متأسفانه به دلیل افزایش قیمت گوشت </w:t>
      </w:r>
      <w:r w:rsidR="00A742CF" w:rsidRPr="00791E03">
        <w:rPr>
          <w:rFonts w:ascii="Times New Roman" w:hAnsi="Times New Roman" w:cs="B Nazanin" w:hint="cs"/>
          <w:sz w:val="24"/>
          <w:szCs w:val="28"/>
          <w:rtl/>
        </w:rPr>
        <w:t>گاو</w:t>
      </w:r>
      <w:r w:rsidRPr="00791E03">
        <w:rPr>
          <w:rFonts w:ascii="Times New Roman" w:hAnsi="Times New Roman" w:cs="B Nazanin" w:hint="cs"/>
          <w:sz w:val="24"/>
          <w:szCs w:val="28"/>
          <w:rtl/>
        </w:rPr>
        <w:t xml:space="preserve">، شاهد تقلب گوشت مرغ </w:t>
      </w:r>
      <w:r w:rsidR="00791E03">
        <w:rPr>
          <w:rFonts w:ascii="Times New Roman" w:hAnsi="Times New Roman" w:cs="B Nazanin" w:hint="cs"/>
          <w:sz w:val="24"/>
          <w:szCs w:val="28"/>
          <w:rtl/>
        </w:rPr>
        <w:t>و/یا</w:t>
      </w:r>
      <w:r w:rsidRPr="00791E03">
        <w:rPr>
          <w:rFonts w:ascii="Times New Roman" w:hAnsi="Times New Roman" w:cs="B Nazanin" w:hint="cs"/>
          <w:sz w:val="24"/>
          <w:szCs w:val="28"/>
          <w:rtl/>
        </w:rPr>
        <w:t xml:space="preserve"> خمیر مرغ در محصولات گوشتی مثل همبرگر ها هستیم. چنین تقلبی در مطالعات گذشته به صورت کیفی</w:t>
      </w:r>
      <w:r w:rsidR="00A742CF" w:rsidRPr="00791E03">
        <w:rPr>
          <w:rFonts w:ascii="Times New Roman" w:hAnsi="Times New Roman" w:cs="B Nazanin" w:hint="cs"/>
          <w:sz w:val="24"/>
          <w:szCs w:val="28"/>
          <w:rtl/>
        </w:rPr>
        <w:t xml:space="preserve"> (بدون تعیین مقدار)</w:t>
      </w:r>
      <w:r w:rsidRPr="00791E03">
        <w:rPr>
          <w:rFonts w:ascii="Times New Roman" w:hAnsi="Times New Roman" w:cs="B Nazanin" w:hint="cs"/>
          <w:sz w:val="24"/>
          <w:szCs w:val="28"/>
          <w:rtl/>
        </w:rPr>
        <w:t xml:space="preserve"> به اثبات رسیده است. این تقلب در حالیست که در</w:t>
      </w:r>
      <w:bookmarkStart w:id="0" w:name="_GoBack"/>
      <w:bookmarkEnd w:id="0"/>
      <w:r w:rsidRPr="00791E03">
        <w:rPr>
          <w:rFonts w:ascii="Times New Roman" w:hAnsi="Times New Roman" w:cs="B Nazanin" w:hint="cs"/>
          <w:sz w:val="24"/>
          <w:szCs w:val="28"/>
          <w:rtl/>
        </w:rPr>
        <w:t xml:space="preserve"> برچسب همبرگر، مرغ به عنوان اجزای تشکیل دهنده محصول ذکر نمی شود. بنابراین به کارگیری روش هایی دقیق و حساس برای تعیین کمیت گوشت مرغ در محصولات گوشتی ادعا شده از گوشت گوساله مثل همبرگر ها ضروری است. در این پژوهش</w:t>
      </w:r>
      <w:r w:rsidR="00A742CF" w:rsidRPr="00791E03">
        <w:rPr>
          <w:rFonts w:ascii="Times New Roman" w:hAnsi="Times New Roman" w:cs="B Nazanin" w:hint="cs"/>
          <w:sz w:val="24"/>
          <w:szCs w:val="28"/>
          <w:rtl/>
        </w:rPr>
        <w:t xml:space="preserve"> برای اولین بار در دنیا</w:t>
      </w:r>
      <w:r w:rsidRPr="00791E03">
        <w:rPr>
          <w:rFonts w:ascii="Times New Roman" w:hAnsi="Times New Roman" w:cs="B Nazanin" w:hint="cs"/>
          <w:sz w:val="24"/>
          <w:szCs w:val="28"/>
          <w:rtl/>
        </w:rPr>
        <w:t xml:space="preserve">، چندین مدل برای تعیین کمیت گوشت مرغ یا خمیر مرغ در همبرگر ها </w:t>
      </w:r>
      <w:r w:rsidR="00A742CF" w:rsidRPr="00791E03">
        <w:rPr>
          <w:rFonts w:ascii="Times New Roman" w:hAnsi="Times New Roman" w:cs="B Nazanin" w:hint="cs"/>
          <w:sz w:val="24"/>
          <w:szCs w:val="28"/>
          <w:rtl/>
        </w:rPr>
        <w:t xml:space="preserve">با تکنیک </w:t>
      </w:r>
      <w:proofErr w:type="spellStart"/>
      <w:r w:rsidR="00A742CF" w:rsidRPr="00791E03">
        <w:rPr>
          <w:rFonts w:ascii="Times New Roman" w:hAnsi="Times New Roman" w:cs="B Nazanin"/>
          <w:sz w:val="24"/>
          <w:szCs w:val="28"/>
        </w:rPr>
        <w:t>TaqMan</w:t>
      </w:r>
      <w:proofErr w:type="spellEnd"/>
      <w:r w:rsidR="00A742CF" w:rsidRPr="00791E03">
        <w:rPr>
          <w:rFonts w:ascii="Times New Roman" w:hAnsi="Times New Roman" w:cs="B Nazanin"/>
          <w:sz w:val="24"/>
          <w:szCs w:val="28"/>
        </w:rPr>
        <w:t xml:space="preserve"> Real time PCR</w:t>
      </w:r>
      <w:r w:rsidR="00A742CF" w:rsidRPr="00791E03">
        <w:rPr>
          <w:rFonts w:ascii="Times New Roman" w:hAnsi="Times New Roman" w:cs="B Nazanin" w:hint="cs"/>
          <w:sz w:val="24"/>
          <w:szCs w:val="28"/>
          <w:rtl/>
        </w:rPr>
        <w:t xml:space="preserve"> </w:t>
      </w:r>
      <w:r w:rsidRPr="00791E03">
        <w:rPr>
          <w:rFonts w:ascii="Times New Roman" w:hAnsi="Times New Roman" w:cs="B Nazanin" w:hint="cs"/>
          <w:sz w:val="24"/>
          <w:szCs w:val="28"/>
          <w:rtl/>
        </w:rPr>
        <w:t>طراحی شد و</w:t>
      </w:r>
      <w:r w:rsidR="00A742CF" w:rsidRPr="00791E03">
        <w:rPr>
          <w:rFonts w:ascii="Times New Roman" w:hAnsi="Times New Roman" w:cs="B Nazanin" w:hint="cs"/>
          <w:sz w:val="24"/>
          <w:szCs w:val="28"/>
          <w:rtl/>
        </w:rPr>
        <w:t xml:space="preserve"> سپس</w:t>
      </w:r>
      <w:r w:rsidRPr="00791E03">
        <w:rPr>
          <w:rFonts w:ascii="Times New Roman" w:hAnsi="Times New Roman" w:cs="B Nazanin" w:hint="cs"/>
          <w:sz w:val="24"/>
          <w:szCs w:val="28"/>
          <w:rtl/>
        </w:rPr>
        <w:t xml:space="preserve"> اعتبار سنجی آنها انجام شد. نهایتاً یک مدل به عنوان بهترین مدل توانست، درصد گوشت مرغ را در همبرگر های خام و تحت فرآیند حرارتی با دقت و صحت بالایی تخمین بزند. حد تشخیص گوشت مرغ در همبرگرها به وسیله </w:t>
      </w:r>
      <w:r w:rsidR="00EF76C8">
        <w:rPr>
          <w:rFonts w:ascii="Times New Roman" w:hAnsi="Times New Roman" w:cs="B Nazanin" w:hint="cs"/>
          <w:sz w:val="24"/>
          <w:szCs w:val="28"/>
          <w:rtl/>
        </w:rPr>
        <w:t>شرایط تعریف شده برای این تکنیک</w:t>
      </w:r>
      <w:r w:rsidRPr="00791E03">
        <w:rPr>
          <w:rFonts w:ascii="Times New Roman" w:hAnsi="Times New Roman" w:cs="B Nazanin" w:hint="cs"/>
          <w:sz w:val="24"/>
          <w:szCs w:val="28"/>
          <w:rtl/>
        </w:rPr>
        <w:t xml:space="preserve"> </w:t>
      </w:r>
      <w:r w:rsidR="00D0072C">
        <w:rPr>
          <w:rFonts w:ascii="Times New Roman" w:hAnsi="Times New Roman" w:cs="B Nazanin"/>
          <w:sz w:val="24"/>
          <w:szCs w:val="28"/>
        </w:rPr>
        <w:t>%</w:t>
      </w:r>
      <w:r w:rsidR="00D0072C">
        <w:rPr>
          <w:rFonts w:ascii="Times New Roman" w:hAnsi="Times New Roman" w:cs="B Nazanin" w:hint="cs"/>
          <w:sz w:val="24"/>
          <w:szCs w:val="28"/>
          <w:rtl/>
        </w:rPr>
        <w:t xml:space="preserve"> </w:t>
      </w:r>
      <w:r w:rsidR="00D0072C">
        <w:rPr>
          <w:rFonts w:ascii="Times New Roman" w:hAnsi="Times New Roman" w:cs="B Nazanin"/>
          <w:sz w:val="24"/>
          <w:szCs w:val="28"/>
        </w:rPr>
        <w:t>0.01</w:t>
      </w:r>
      <w:r w:rsidR="00A742CF" w:rsidRPr="00791E03">
        <w:rPr>
          <w:rFonts w:ascii="Times New Roman" w:hAnsi="Times New Roman" w:cs="B Nazanin" w:hint="cs"/>
          <w:sz w:val="24"/>
          <w:szCs w:val="28"/>
          <w:rtl/>
        </w:rPr>
        <w:t xml:space="preserve"> </w:t>
      </w:r>
      <w:r w:rsidRPr="00791E03">
        <w:rPr>
          <w:rFonts w:ascii="Times New Roman" w:hAnsi="Times New Roman" w:cs="B Nazanin" w:hint="cs"/>
          <w:sz w:val="24"/>
          <w:szCs w:val="28"/>
          <w:rtl/>
        </w:rPr>
        <w:t>تعیین شد.</w:t>
      </w:r>
      <w:r w:rsidR="00791E03">
        <w:rPr>
          <w:rFonts w:ascii="Times New Roman" w:hAnsi="Times New Roman" w:cs="B Nazanin" w:hint="cs"/>
          <w:sz w:val="24"/>
          <w:szCs w:val="28"/>
          <w:rtl/>
        </w:rPr>
        <w:t xml:space="preserve"> از نتایج این تحقیق می توان در سازمان های نظارتی </w:t>
      </w:r>
      <w:r w:rsidR="004219E2">
        <w:rPr>
          <w:rFonts w:ascii="Times New Roman" w:hAnsi="Times New Roman" w:cs="B Nazanin" w:hint="cs"/>
          <w:sz w:val="24"/>
          <w:szCs w:val="28"/>
          <w:rtl/>
        </w:rPr>
        <w:t xml:space="preserve">با صرف هزینه و زمان کمتری </w:t>
      </w:r>
      <w:r w:rsidR="00791E03">
        <w:rPr>
          <w:rFonts w:ascii="Times New Roman" w:hAnsi="Times New Roman" w:cs="B Nazanin" w:hint="cs"/>
          <w:sz w:val="24"/>
          <w:szCs w:val="28"/>
          <w:rtl/>
        </w:rPr>
        <w:t xml:space="preserve">برای ارزیابی اصالت سنجی همبرگر های خانگی و صنعتی و به </w:t>
      </w:r>
      <w:r w:rsidR="004219E2">
        <w:rPr>
          <w:rFonts w:ascii="Times New Roman" w:hAnsi="Times New Roman" w:cs="B Nazanin" w:hint="cs"/>
          <w:sz w:val="24"/>
          <w:szCs w:val="28"/>
          <w:rtl/>
        </w:rPr>
        <w:t xml:space="preserve">صورت خام و تحت فرآیند حرارتی استفاده کرد. </w:t>
      </w:r>
    </w:p>
    <w:sectPr w:rsidR="00534858" w:rsidRPr="00410273" w:rsidSect="00EF37C4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64F"/>
    <w:rsid w:val="002B52DB"/>
    <w:rsid w:val="002C2958"/>
    <w:rsid w:val="002E449B"/>
    <w:rsid w:val="00410273"/>
    <w:rsid w:val="004219E2"/>
    <w:rsid w:val="0047435C"/>
    <w:rsid w:val="004D2CA7"/>
    <w:rsid w:val="00534858"/>
    <w:rsid w:val="0073124D"/>
    <w:rsid w:val="0074452B"/>
    <w:rsid w:val="00791E03"/>
    <w:rsid w:val="00813067"/>
    <w:rsid w:val="00924675"/>
    <w:rsid w:val="0095797C"/>
    <w:rsid w:val="009635A7"/>
    <w:rsid w:val="0097099A"/>
    <w:rsid w:val="00A742CF"/>
    <w:rsid w:val="00BC41E4"/>
    <w:rsid w:val="00BC42EE"/>
    <w:rsid w:val="00D0072C"/>
    <w:rsid w:val="00DD364F"/>
    <w:rsid w:val="00E763BD"/>
    <w:rsid w:val="00E9161F"/>
    <w:rsid w:val="00EF37C4"/>
    <w:rsid w:val="00EF76C8"/>
    <w:rsid w:val="00F0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C9827"/>
  <w15:chartTrackingRefBased/>
  <w15:docId w15:val="{AC02748A-D319-46EC-B4A0-0696A572B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D2C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امید رحیمی</cp:lastModifiedBy>
  <cp:revision>5</cp:revision>
  <dcterms:created xsi:type="dcterms:W3CDTF">2022-01-05T10:48:00Z</dcterms:created>
  <dcterms:modified xsi:type="dcterms:W3CDTF">2022-01-05T10:52:00Z</dcterms:modified>
</cp:coreProperties>
</file>